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rPr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-392429</wp:posOffset>
                </wp:positionV>
                <wp:extent cx="703580" cy="939800"/>
                <wp:effectExtent l="0" t="0" r="0" b="0"/>
                <wp:wrapNone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0358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218.1pt;mso-position-horizontal:absolute;mso-position-vertical-relative:text;margin-top:-30.9pt;mso-position-vertical:absolute;width:55.4pt;height:74.0pt;">
                <v:path textboxrect="0,0,0,0"/>
                <v:imagedata r:id="rId8" o:title=""/>
              </v:shape>
            </w:pict>
          </mc:Fallback>
        </mc:AlternateConten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textDirection w:val="lrTb"/>
            <w:noWrap/>
          </w:tcPr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  <w:p>
            <w:pPr>
              <w:pStyle w:val="798"/>
              <w:jc w:val="center"/>
              <w:shd w:val="clear" w:color="auto" w:fill="FFFFFF"/>
              <w:rPr>
                <w:b/>
                <w:bCs/>
                <w:sz w:val="28"/>
                <w:szCs w:val="28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</w:r>
            <w:r/>
          </w:p>
          <w:p>
            <w:pPr>
              <w:pStyle w:val="798"/>
              <w:jc w:val="center"/>
              <w:shd w:val="clear" w:color="auto" w:fill="FFFFFF"/>
              <w:rPr>
                <w:b/>
                <w:bCs/>
                <w:sz w:val="28"/>
                <w:szCs w:val="28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</w:r>
            <w:r/>
          </w:p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  <w:t xml:space="preserve">МИНИСТЕРСТВО СЕЛЬСКОГО ХОЗЯЙСТВА </w:t>
            </w:r>
            <w:r/>
          </w:p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  <w:t xml:space="preserve">ПЕНЗЕНСКОЙ ОБЛАСТИ</w:t>
            </w:r>
            <w:r/>
          </w:p>
        </w:tc>
      </w:tr>
      <w:tr>
        <w:trPr>
          <w:trHeight w:val="98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textDirection w:val="lrTb"/>
            <w:noWrap/>
          </w:tcPr>
          <w:p>
            <w:pPr>
              <w:pStyle w:val="798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</w:tc>
      </w:tr>
      <w:tr>
        <w:trPr>
          <w:trHeight w:val="531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textDirection w:val="lrTb"/>
            <w:noWrap/>
          </w:tcPr>
          <w:p>
            <w:pPr>
              <w:pStyle w:val="799"/>
              <w:jc w:val="center"/>
              <w:shd w:val="clear" w:color="auto" w:fill="FFFFFF"/>
              <w:rPr>
                <w:rFonts w:ascii="Times New Roman" w:hAnsi="Times New Roman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rFonts w:ascii="Times New Roman" w:hAnsi="Times New Roman"/>
                <w:spacing w:val="-20"/>
                <w:sz w:val="40"/>
                <w:szCs w:val="40"/>
              </w:rPr>
              <w:t xml:space="preserve">П</w:t>
            </w:r>
            <w:r>
              <w:rPr>
                <w:rFonts w:ascii="Times New Roman" w:hAnsi="Times New Roman"/>
                <w:spacing w:val="-20"/>
                <w:sz w:val="40"/>
                <w:szCs w:val="40"/>
              </w:rPr>
              <w:t xml:space="preserve"> Р И К А З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>
        <w:trPr>
          <w:trHeight w:val="13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vAlign w:val="center"/>
            <w:textDirection w:val="lrTb"/>
            <w:noWrap/>
          </w:tcPr>
          <w:p>
            <w:pPr>
              <w:pStyle w:val="799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</w:tc>
      </w:tr>
    </w:tbl>
    <w:p>
      <w:pPr>
        <w:pStyle w:val="798"/>
        <w:shd w:val="clear" w:color="auto" w:fill="FFFFFF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/>
      <w:r/>
    </w:p>
    <w:tbl>
      <w:tblPr>
        <w:tblpPr w:horzAnchor="margin" w:tblpXSpec="center" w:vertAnchor="text" w:tblpY="-173" w:leftFromText="180" w:topFromText="0" w:rightFromText="180" w:bottomFromText="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84" w:type="dxa"/>
            <w:vAlign w:val="bottom"/>
            <w:textDirection w:val="lrTb"/>
            <w:noWrap/>
          </w:tcPr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от</w:t>
            </w:r>
            <w:r/>
          </w:p>
        </w:tc>
        <w:tc>
          <w:tcPr>
            <w:tcBorders>
              <w:left w:val="none" w:color="FFFFFF" w:sz="96" w:space="0"/>
              <w:top w:val="none" w:color="FFFFFF" w:sz="96" w:space="0"/>
              <w:right w:val="none" w:color="FFFFFF" w:sz="96" w:space="0"/>
              <w:bottom w:val="single" w:color="000000" w:sz="6" w:space="0"/>
            </w:tcBorders>
            <w:tcW w:w="2835" w:type="dxa"/>
            <w:textDirection w:val="lrTb"/>
            <w:noWrap/>
          </w:tcPr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20 июля 2023 года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97" w:type="dxa"/>
            <w:textDirection w:val="lrTb"/>
            <w:noWrap/>
          </w:tcPr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№</w:t>
            </w:r>
            <w:r/>
          </w:p>
        </w:tc>
        <w:tc>
          <w:tcPr>
            <w:tcBorders>
              <w:left w:val="none" w:color="FFFFFF" w:sz="96" w:space="0"/>
              <w:top w:val="none" w:color="FFFFFF" w:sz="96" w:space="0"/>
              <w:right w:val="none" w:color="FFFFFF" w:sz="96" w:space="0"/>
              <w:bottom w:val="single" w:color="000000" w:sz="6" w:space="0"/>
            </w:tcBorders>
            <w:tcW w:w="1134" w:type="dxa"/>
            <w:textDirection w:val="lrTb"/>
            <w:noWrap/>
          </w:tcPr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20-57</w:t>
            </w:r>
            <w:r/>
          </w:p>
        </w:tc>
      </w:tr>
      <w:tr>
        <w:trPr/>
        <w:tc>
          <w:tcPr>
            <w:gridSpan w:val="4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50" w:type="dxa"/>
            <w:textDirection w:val="lrTb"/>
            <w:noWrap/>
          </w:tcPr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  <w:p>
            <w:pPr>
              <w:pStyle w:val="798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г. Пенза</w:t>
            </w:r>
            <w:r/>
          </w:p>
        </w:tc>
      </w:tr>
    </w:tbl>
    <w:p>
      <w:pPr>
        <w:pStyle w:val="798"/>
        <w:spacing w:lineRule="auto" w:line="264"/>
        <w:shd w:val="clear" w:color="auto" w:fill="FFFFFF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/>
      <w:r/>
    </w:p>
    <w:p>
      <w:pPr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tbl>
      <w:tblPr>
        <w:tblW w:w="10072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386"/>
        <w:gridCol w:w="4686"/>
      </w:tblGrid>
      <w:tr>
        <w:trPr>
          <w:trHeight w:val="1145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5386" w:type="dxa"/>
            <w:textDirection w:val="lrTb"/>
            <w:noWrap/>
          </w:tcPr>
          <w:p>
            <w:pPr>
              <w:jc w:val="both"/>
              <w:shd w:val="clear" w:color="auto" w:fill="FFFFFF"/>
              <w:widowControl/>
              <w:rPr>
                <w:sz w:val="28"/>
                <w:lang w:bidi="en-US" w:eastAsia="en-US"/>
              </w:rPr>
            </w:pPr>
            <w:r>
              <w:rPr>
                <w:sz w:val="28"/>
                <w:lang w:bidi="en-US" w:eastAsia="en-US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административный регламент Министерства сельского хозяйства Пензенской </w:t>
            </w:r>
            <w:r>
              <w:rPr>
                <w:sz w:val="28"/>
                <w:szCs w:val="28"/>
              </w:rPr>
              <w:t xml:space="preserve">области по предоставлению государственной услуги по лицензированию деятельности по заготовке, хранению, переработке и реализации лома черных и цветных металлов, утвержденный приказом Министерства сельского хозяйства Пензенской области от 19.04.2023 № 20-31</w:t>
            </w:r>
            <w:r>
              <w:rPr>
                <w:sz w:val="28"/>
                <w:lang w:bidi="en-US" w:eastAsia="en-US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86" w:type="dxa"/>
            <w:textDirection w:val="lrTb"/>
            <w:noWrap/>
          </w:tcPr>
          <w:p>
            <w:pPr>
              <w:ind w:firstLine="567"/>
              <w:jc w:val="both"/>
              <w:shd w:val="clear" w:color="auto" w:fill="FFFFFF"/>
              <w:widowControl/>
              <w:rPr>
                <w:sz w:val="28"/>
                <w:lang w:bidi="en-US" w:eastAsia="en-US"/>
              </w:rPr>
            </w:pPr>
            <w:r>
              <w:rPr>
                <w:sz w:val="28"/>
                <w:lang w:bidi="en-US" w:eastAsia="en-US"/>
              </w:rPr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  <w:widowControl/>
        <w:rPr>
          <w:sz w:val="28"/>
          <w:szCs w:val="28"/>
          <w:highlight w:val="white"/>
        </w:rPr>
      </w:pPr>
      <w:r>
        <w:rPr>
          <w:sz w:val="28"/>
          <w:lang w:bidi="en-US" w:eastAsia="en-US"/>
        </w:rPr>
      </w:r>
      <w:r>
        <w:rPr>
          <w:sz w:val="28"/>
          <w:szCs w:val="28"/>
          <w:highlight w:val="white"/>
        </w:rPr>
        <w:t xml:space="preserve">В соответствии с </w:t>
      </w:r>
      <w:r>
        <w:rPr>
          <w:sz w:val="28"/>
          <w:szCs w:val="28"/>
          <w:highlight w:val="white"/>
        </w:rPr>
        <w:t xml:space="preserve">Федеральным законом от 04.05.2011 № 99-ФЗ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«О лицензировании отдельных видов деятельности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white"/>
        </w:rPr>
        <w:t xml:space="preserve"> (с последующими изменениями), руководствуясь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lang w:bidi="en-US" w:eastAsia="en-US"/>
        </w:rPr>
        <w:br/>
      </w:r>
      <w:r/>
    </w:p>
    <w:p>
      <w:pPr>
        <w:ind w:firstLine="567"/>
        <w:jc w:val="center"/>
        <w:spacing w:lineRule="auto" w:line="235"/>
        <w:shd w:val="clear" w:color="auto" w:fill="FFFFFF"/>
        <w:widowControl/>
        <w:rPr>
          <w:b/>
          <w:sz w:val="28"/>
          <w:lang w:bidi="en-US" w:eastAsia="en-US"/>
        </w:rPr>
      </w:pPr>
      <w:r>
        <w:rPr>
          <w:b/>
          <w:sz w:val="28"/>
          <w:lang w:bidi="en-US" w:eastAsia="en-US"/>
        </w:rPr>
        <w:t xml:space="preserve">П</w:t>
      </w:r>
      <w:r>
        <w:rPr>
          <w:b/>
          <w:sz w:val="28"/>
          <w:lang w:bidi="en-US" w:eastAsia="en-US"/>
        </w:rPr>
        <w:t xml:space="preserve"> Р И К А З Ы В А Ю :</w:t>
      </w:r>
      <w:r/>
    </w:p>
    <w:p>
      <w:pPr>
        <w:ind w:firstLine="540"/>
        <w:jc w:val="center"/>
        <w:spacing w:lineRule="auto" w:line="187"/>
        <w:shd w:val="clear" w:color="auto" w:fill="FFFFFF"/>
        <w:widowControl/>
        <w:rPr>
          <w:sz w:val="24"/>
          <w:lang w:bidi="en-US" w:eastAsia="en-US"/>
        </w:rPr>
      </w:pPr>
      <w:r>
        <w:rPr>
          <w:sz w:val="24"/>
          <w:lang w:bidi="en-US" w:eastAsia="en-US"/>
        </w:rPr>
      </w:r>
      <w:r/>
    </w:p>
    <w:p>
      <w:pPr>
        <w:ind w:left="0" w:right="0"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 Внести в </w:t>
      </w:r>
      <w:r>
        <w:rPr>
          <w:sz w:val="28"/>
          <w:szCs w:val="28"/>
        </w:rPr>
        <w:t xml:space="preserve">административный регламент предоставления Министерством сельского хозяйства Пензенской </w:t>
      </w:r>
      <w:r>
        <w:rPr>
          <w:sz w:val="28"/>
          <w:szCs w:val="28"/>
        </w:rPr>
        <w:t xml:space="preserve">области государственной</w:t>
      </w:r>
      <w:r>
        <w:rPr>
          <w:sz w:val="28"/>
          <w:szCs w:val="28"/>
        </w:rPr>
        <w:t xml:space="preserve"> услуги по лицензированию деятельности по заготовке, хранению, переработке и реализации лома черных и цветных металлов в Пензенской области (далее - Регламент), утвержденный приказом Министерства сельского хозяйства Пензенской области от 19.04.2023 № 20-31</w:t>
      </w:r>
      <w:r>
        <w:rPr>
          <w:sz w:val="28"/>
          <w:lang w:bidi="en-US" w:eastAsia="en-US"/>
        </w:rPr>
        <w:t xml:space="preserve"> </w:t>
      </w:r>
      <w:r>
        <w:rPr>
          <w:sz w:val="28"/>
          <w:szCs w:val="28"/>
        </w:rPr>
        <w:t xml:space="preserve">«Об утверждении административного регламента Министерства сельского хозяйства Пензенской области по предоставлению государственной услуги по лицензированию деятельности по заготовке, хранению, переработке и реализации лома черных и цветных металлов</w:t>
      </w:r>
      <w:r>
        <w:rPr>
          <w:sz w:val="28"/>
          <w:lang w:bidi="en-US" w:eastAsia="en-US"/>
        </w:rPr>
        <w:t xml:space="preserve">», следующие изменения:</w:t>
      </w:r>
      <w:r/>
    </w:p>
    <w:p>
      <w:pPr>
        <w:ind w:left="0" w:right="0"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1.1. Подпункт 2.6.3. пункта 2.6. раздела 2. «Стандарт предоставления государственной услуги» Регламента изложить в следующей редакции:</w:t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lang w:bidi="en-US" w:eastAsia="en-US"/>
        </w:rPr>
        <w:t xml:space="preserve">«2.6.3. </w:t>
      </w:r>
      <w:r>
        <w:rPr>
          <w:sz w:val="28"/>
          <w:szCs w:val="28"/>
          <w:highlight w:val="white"/>
        </w:rPr>
        <w:t xml:space="preserve">Для внесения изменений в реестр лицензий:</w:t>
      </w:r>
      <w:r/>
    </w:p>
    <w:p>
      <w:pPr>
        <w:ind w:left="0" w:right="0" w:firstLine="709"/>
        <w:jc w:val="both"/>
        <w:shd w:val="clear" w:color="auto" w:fill="FFFFFF"/>
        <w:rPr>
          <w:sz w:val="28"/>
        </w:rPr>
      </w:pPr>
      <w:r>
        <w:rPr>
          <w:sz w:val="28"/>
          <w:szCs w:val="28"/>
        </w:rPr>
        <w:t xml:space="preserve">а) заявление о внесении изменений в реестр лицензий; </w:t>
      </w:r>
      <w:r>
        <w:rPr>
          <w:sz w:val="28"/>
          <w:szCs w:val="28"/>
        </w:rPr>
        <w:t xml:space="preserve">сведения, содержащиеся в заявлении, подаваемом в форме электронного документа, должны соответствовать составу сведений, содержащихся в форме заявления, указанной в приложении № 2 к Регламенту</w:t>
      </w:r>
      <w:r>
        <w:rPr>
          <w:sz w:val="28"/>
          <w:szCs w:val="28"/>
        </w:rPr>
        <w:t xml:space="preserve">;</w:t>
      </w:r>
      <w:r/>
    </w:p>
    <w:p>
      <w:pPr>
        <w:ind w:left="425" w:right="0" w:firstLine="284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</w:rPr>
        <w:t xml:space="preserve">документы указанные в подпунктах  б) - е)  подпункта 2.6.2 настоящего</w:t>
      </w:r>
      <w:r/>
    </w:p>
    <w:p>
      <w:pPr>
        <w:ind w:left="0" w:right="0" w:firstLine="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пункта, за исключением </w:t>
      </w:r>
      <w:r>
        <w:rPr>
          <w:sz w:val="28"/>
          <w:szCs w:val="28"/>
        </w:rPr>
        <w:t xml:space="preserve">случая </w:t>
      </w:r>
      <w:r>
        <w:rPr>
          <w:sz w:val="28"/>
          <w:szCs w:val="28"/>
          <w:highlight w:val="white"/>
        </w:rPr>
        <w:t xml:space="preserve">прекращения </w:t>
      </w:r>
      <w:r>
        <w:rPr>
          <w:sz w:val="28"/>
          <w:szCs w:val="28"/>
          <w:highlight w:val="white"/>
        </w:rPr>
        <w:t xml:space="preserve">деятельности</w:t>
      </w:r>
      <w:r>
        <w:rPr>
          <w:sz w:val="28"/>
          <w:szCs w:val="28"/>
          <w:highlight w:val="white"/>
        </w:rPr>
        <w:t xml:space="preserve"> по отдельным адресам мест осуществления лицензируемого вида деятельности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  <w:t xml:space="preserve">».</w:t>
      </w:r>
      <w:r/>
    </w:p>
    <w:p>
      <w:pPr>
        <w:ind w:left="0" w:right="0"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1.2. Подпункт 3.5.1.7. подпункта 3.5.1. пункта 3.5. раздела </w:t>
      </w:r>
      <w:r>
        <w:rPr>
          <w:sz w:val="28"/>
          <w:lang w:bidi="en-US" w:eastAsia="en-US"/>
        </w:rPr>
        <w:t xml:space="preserve">3. «Состав, последовательность и сроки выполнения </w:t>
      </w:r>
      <w:r>
        <w:rPr>
          <w:sz w:val="28"/>
          <w:lang w:bidi="en-US" w:eastAsia="en-US"/>
        </w:rPr>
        <w:t xml:space="preserve">административных процедур (действий), требования к порядку </w:t>
      </w:r>
      <w:r>
        <w:rPr>
          <w:sz w:val="28"/>
          <w:lang w:bidi="en-US" w:eastAsia="en-US"/>
        </w:rPr>
        <w:t xml:space="preserve">их выполнения, включая особенности выполнения </w:t>
      </w:r>
      <w:r>
        <w:rPr>
          <w:sz w:val="28"/>
          <w:lang w:bidi="en-US" w:eastAsia="en-US"/>
        </w:rPr>
        <w:t xml:space="preserve">административных процедур (действий) в электронной форме, </w:t>
      </w:r>
      <w:r>
        <w:rPr>
          <w:sz w:val="28"/>
          <w:lang w:bidi="en-US" w:eastAsia="en-US"/>
        </w:rPr>
        <w:t xml:space="preserve">в том числе с использованием системы межведомственного </w:t>
      </w:r>
      <w:r>
        <w:rPr>
          <w:sz w:val="28"/>
          <w:lang w:bidi="en-US" w:eastAsia="en-US"/>
        </w:rPr>
        <w:t xml:space="preserve">электронного взаимодействия»</w:t>
      </w:r>
      <w:r>
        <w:rPr>
          <w:sz w:val="28"/>
          <w:lang w:bidi="en-US" w:eastAsia="en-US"/>
        </w:rPr>
        <w:t xml:space="preserve"> Регламента изложить в следующей редакции:</w:t>
      </w:r>
      <w:r/>
    </w:p>
    <w:p>
      <w:pPr>
        <w:ind w:left="0" w:right="0"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«</w:t>
      </w:r>
      <w:r>
        <w:rPr>
          <w:sz w:val="28"/>
          <w:lang w:val="en-US"/>
        </w:rPr>
        <w:t xml:space="preserve">3.5.1.7. </w:t>
      </w:r>
      <w:r>
        <w:rPr>
          <w:sz w:val="28"/>
          <w:lang w:bidi="en-US" w:eastAsia="en-US"/>
        </w:rPr>
        <w:t xml:space="preserve">В т</w:t>
      </w:r>
      <w:r>
        <w:rPr>
          <w:sz w:val="28"/>
          <w:lang w:bidi="en-US" w:eastAsia="en-US"/>
        </w:rPr>
        <w:t xml:space="preserve">ечение одного рабочего дня после дня внесения записи о предоставлении лицензии (внесении изменений в реестр лицензий) в реестр лицензий Министерство направляет уведомление о предоставлении лицензии (внесении изменений в реестр лицензий) заявителю по форме </w:t>
      </w:r>
      <w:r>
        <w:rPr>
          <w:sz w:val="28"/>
          <w:lang w:bidi="en-US" w:eastAsia="en-US"/>
        </w:rPr>
        <w:t xml:space="preserve">электронного документа, подписанного усиленной квалифицированной электронной подписью посредством Порталов.</w:t>
      </w:r>
      <w:r>
        <w:rPr>
          <w:sz w:val="28"/>
          <w:lang w:bidi="en-US" w:eastAsia="en-US"/>
        </w:rPr>
        <w:t xml:space="preserve">»</w:t>
      </w:r>
      <w:r>
        <w:rPr>
          <w:sz w:val="28"/>
          <w:lang w:bidi="en-US" w:eastAsia="en-US"/>
        </w:rPr>
        <w:t xml:space="preserve">.</w:t>
      </w:r>
      <w:r/>
    </w:p>
    <w:p>
      <w:pPr>
        <w:ind w:left="0" w:right="0"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</w:r>
      <w:r>
        <w:rPr>
          <w:sz w:val="28"/>
          <w:lang w:bidi="en-US" w:eastAsia="en-US"/>
        </w:rPr>
        <w:t xml:space="preserve">2. Настоящий п</w:t>
      </w:r>
      <w:r>
        <w:rPr>
          <w:sz w:val="28"/>
          <w:lang w:bidi="en-US" w:eastAsia="en-US"/>
        </w:rPr>
        <w:t xml:space="preserve">риказ вступает в силу со дня его официального опубликования.</w:t>
      </w:r>
      <w:r/>
    </w:p>
    <w:p>
      <w:pPr>
        <w:ind w:left="0" w:right="0" w:firstLine="720"/>
        <w:jc w:val="both"/>
        <w:shd w:val="clear" w:color="auto" w:fill="FFFFFF"/>
        <w:widowControl/>
      </w:pPr>
      <w:r>
        <w:rPr>
          <w:sz w:val="28"/>
          <w:lang w:bidi="en-US" w:eastAsia="en-US"/>
        </w:rPr>
        <w:t xml:space="preserve">3. Настоящий приказ разместить (опубликовать) на «Официальном </w:t>
      </w:r>
      <w:r>
        <w:rPr>
          <w:sz w:val="28"/>
          <w:lang w:bidi="en-US" w:eastAsia="en-US"/>
        </w:rPr>
        <w:t xml:space="preserve">интернет-портале</w:t>
      </w:r>
      <w:r>
        <w:rPr>
          <w:sz w:val="28"/>
          <w:lang w:bidi="en-US" w:eastAsia="en-US"/>
        </w:rPr>
        <w:t xml:space="preserve"> правовой информации» (</w:t>
      </w:r>
      <w:r>
        <w:rPr>
          <w:sz w:val="28"/>
          <w:lang w:val="en-US" w:bidi="en-US" w:eastAsia="en-US"/>
        </w:rPr>
        <w:t xml:space="preserve">www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pravo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gov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ru</w:t>
      </w:r>
      <w:r>
        <w:rPr>
          <w:sz w:val="28"/>
          <w:lang w:bidi="en-US" w:eastAsia="en-US"/>
        </w:rPr>
        <w:t xml:space="preserve">) и на официальном сайте Министерства сельского хозяйства Пензенской области в</w:t>
      </w:r>
      <w:r>
        <w:rPr>
          <w:sz w:val="28"/>
          <w:lang w:bidi="en-US" w:eastAsia="en-US"/>
        </w:rPr>
        <w:t xml:space="preserve"> информационно-телекоммуникационной сети «Интернет» (</w:t>
      </w:r>
      <w:r>
        <w:rPr>
          <w:sz w:val="28"/>
          <w:lang w:val="en-US" w:bidi="en-US" w:eastAsia="en-US"/>
        </w:rPr>
        <w:t xml:space="preserve">http</w:t>
      </w:r>
      <w:r>
        <w:rPr>
          <w:sz w:val="28"/>
          <w:lang w:bidi="en-US" w:eastAsia="en-US"/>
        </w:rPr>
        <w:t xml:space="preserve">://</w:t>
      </w:r>
      <w:r>
        <w:rPr>
          <w:sz w:val="28"/>
          <w:lang w:val="en-US" w:bidi="en-US" w:eastAsia="en-US"/>
        </w:rPr>
        <w:t xml:space="preserve">mcx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pnzreg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ru</w:t>
      </w:r>
      <w:r>
        <w:rPr>
          <w:sz w:val="28"/>
          <w:lang w:bidi="en-US" w:eastAsia="en-US"/>
        </w:rPr>
        <w:t xml:space="preserve">).</w:t>
      </w:r>
      <w:r/>
    </w:p>
    <w:p>
      <w:pPr>
        <w:ind w:left="0" w:right="0"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4. </w:t>
      </w:r>
      <w:r>
        <w:rPr>
          <w:sz w:val="28"/>
          <w:lang w:bidi="en-US" w:eastAsia="en-US"/>
        </w:rPr>
        <w:t xml:space="preserve">Контроль за</w:t>
      </w:r>
      <w:r>
        <w:rPr>
          <w:sz w:val="28"/>
          <w:lang w:bidi="en-US" w:eastAsia="en-US"/>
        </w:rPr>
        <w:t xml:space="preserve"> исполнением настоящего приказа возложить на заместителя Министра - начальника управления рынка продовольствия и лицензирования.</w:t>
      </w:r>
      <w:r>
        <w:rPr>
          <w:sz w:val="28"/>
          <w:szCs w:val="28"/>
        </w:rPr>
      </w:r>
      <w:r/>
    </w:p>
    <w:p>
      <w:pPr>
        <w:ind w:left="0" w:right="0" w:firstLine="720"/>
        <w:jc w:val="both"/>
        <w:shd w:val="clear" w:color="auto" w:fill="FFFFFF"/>
        <w:widowControl/>
      </w:pPr>
      <w:r>
        <w:rPr>
          <w:sz w:val="28"/>
          <w:lang w:bidi="en-US" w:eastAsia="en-US"/>
        </w:rPr>
      </w:r>
      <w:r>
        <w:rPr>
          <w:sz w:val="28"/>
          <w:lang w:bidi="en-US" w:eastAsia="en-US"/>
        </w:rPr>
      </w:r>
      <w:r/>
    </w:p>
    <w:p>
      <w:pPr>
        <w:ind w:left="0" w:right="0" w:firstLine="720"/>
        <w:jc w:val="both"/>
        <w:shd w:val="clear" w:color="auto" w:fill="FFFFFF"/>
        <w:widowControl/>
      </w:pPr>
      <w:r/>
      <w:r/>
    </w:p>
    <w:p>
      <w:pPr>
        <w:ind w:left="0" w:right="0" w:firstLine="720"/>
        <w:jc w:val="both"/>
        <w:shd w:val="clear" w:color="auto" w:fill="FFFFFF"/>
        <w:widowControl/>
      </w:pPr>
      <w:r/>
      <w:r/>
    </w:p>
    <w:p>
      <w:pPr>
        <w:shd w:val="clear" w:color="auto" w:fill="FFFFFF"/>
      </w:pPr>
      <w:r>
        <w:rPr>
          <w:sz w:val="28"/>
        </w:rPr>
        <w:t xml:space="preserve">Заместитель Председателя </w:t>
      </w:r>
      <w:r/>
    </w:p>
    <w:p>
      <w:pPr>
        <w:pStyle w:val="798"/>
        <w:spacing w:lineRule="auto" w:line="264"/>
        <w:shd w:val="clear" w:color="auto" w:fill="FFFFFF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sz w:val="28"/>
        </w:rPr>
        <w:t xml:space="preserve">Правительства - Министр </w:t>
      </w:r>
      <w:r>
        <w:rPr>
          <w:sz w:val="28"/>
          <w:szCs w:val="28"/>
          <w:highlight w:val="white"/>
        </w:rPr>
        <w:t xml:space="preserve">                                                                  Р.А. </w:t>
      </w:r>
      <w:r>
        <w:rPr>
          <w:sz w:val="28"/>
          <w:szCs w:val="28"/>
          <w:highlight w:val="white"/>
        </w:rPr>
        <w:t xml:space="preserve">Калентьев</w:t>
      </w:r>
      <w:r/>
    </w:p>
    <w:p>
      <w:pPr>
        <w:ind w:left="-57" w:right="-57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type w:val="nextPage"/>
      <w:pgSz w:w="11906" w:h="16838" w:orient="portrait"/>
      <w:pgMar w:top="1417" w:right="850" w:bottom="1446" w:left="1417" w:header="720" w:footer="720" w:gutter="0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Verdana">
    <w:panose1 w:val="020B0604030504040204"/>
  </w:font>
  <w:font w:name="Lucida Sans Unicode">
    <w:panose1 w:val="020B0602030504020204"/>
  </w:font>
  <w:font w:name="Noto Sans SC Regular">
    <w:panose1 w:val="020B0802040504020204"/>
  </w:font>
  <w:font w:name="Wingdings">
    <w:panose1 w:val="05000000000000000000"/>
  </w:font>
  <w:font w:name="PT Sans">
    <w:panose1 w:val="020B0503020203020204"/>
  </w:font>
  <w:font w:name="Liberation Sans">
    <w:panose1 w:val="020B07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8"/>
      </w:r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ascii="Wingdings" w:hAnsi="Wingdings" w:cs="Wingdings" w:eastAsia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00">
    <w:name w:val="Heading 1 Char"/>
    <w:basedOn w:val="418"/>
    <w:link w:val="409"/>
    <w:uiPriority w:val="9"/>
    <w:rPr>
      <w:rFonts w:ascii="Arial" w:hAnsi="Arial" w:cs="Arial" w:eastAsia="Arial"/>
      <w:sz w:val="40"/>
      <w:szCs w:val="40"/>
    </w:rPr>
  </w:style>
  <w:style w:type="character" w:styleId="401">
    <w:name w:val="Heading 2 Char"/>
    <w:basedOn w:val="418"/>
    <w:link w:val="410"/>
    <w:uiPriority w:val="9"/>
    <w:rPr>
      <w:rFonts w:ascii="Arial" w:hAnsi="Arial" w:cs="Arial" w:eastAsia="Arial"/>
      <w:sz w:val="34"/>
    </w:rPr>
  </w:style>
  <w:style w:type="character" w:styleId="402">
    <w:name w:val="Heading 4 Char"/>
    <w:basedOn w:val="418"/>
    <w:link w:val="412"/>
    <w:uiPriority w:val="9"/>
    <w:rPr>
      <w:rFonts w:ascii="Arial" w:hAnsi="Arial" w:cs="Arial" w:eastAsia="Arial"/>
      <w:b/>
      <w:bCs/>
      <w:sz w:val="26"/>
      <w:szCs w:val="26"/>
    </w:rPr>
  </w:style>
  <w:style w:type="character" w:styleId="403">
    <w:name w:val="Heading 5 Char"/>
    <w:basedOn w:val="418"/>
    <w:link w:val="413"/>
    <w:uiPriority w:val="9"/>
    <w:rPr>
      <w:rFonts w:ascii="Arial" w:hAnsi="Arial" w:cs="Arial" w:eastAsia="Arial"/>
      <w:b/>
      <w:bCs/>
      <w:sz w:val="24"/>
      <w:szCs w:val="24"/>
    </w:rPr>
  </w:style>
  <w:style w:type="character" w:styleId="404">
    <w:name w:val="Heading 6 Char"/>
    <w:basedOn w:val="418"/>
    <w:link w:val="414"/>
    <w:uiPriority w:val="9"/>
    <w:rPr>
      <w:rFonts w:ascii="Arial" w:hAnsi="Arial" w:cs="Arial" w:eastAsia="Arial"/>
      <w:b/>
      <w:bCs/>
      <w:sz w:val="22"/>
      <w:szCs w:val="22"/>
    </w:rPr>
  </w:style>
  <w:style w:type="character" w:styleId="405">
    <w:name w:val="Heading 7 Char"/>
    <w:basedOn w:val="418"/>
    <w:link w:val="41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06">
    <w:name w:val="Heading 8 Char"/>
    <w:basedOn w:val="418"/>
    <w:link w:val="416"/>
    <w:uiPriority w:val="9"/>
    <w:rPr>
      <w:rFonts w:ascii="Arial" w:hAnsi="Arial" w:cs="Arial" w:eastAsia="Arial"/>
      <w:i/>
      <w:iCs/>
      <w:sz w:val="22"/>
      <w:szCs w:val="22"/>
    </w:rPr>
  </w:style>
  <w:style w:type="character" w:styleId="407">
    <w:name w:val="Heading 9 Char"/>
    <w:basedOn w:val="418"/>
    <w:link w:val="417"/>
    <w:uiPriority w:val="9"/>
    <w:rPr>
      <w:rFonts w:ascii="Arial" w:hAnsi="Arial" w:cs="Arial" w:eastAsia="Arial"/>
      <w:i/>
      <w:iCs/>
      <w:sz w:val="21"/>
      <w:szCs w:val="21"/>
    </w:rPr>
  </w:style>
  <w:style w:type="paragraph" w:styleId="408" w:default="1">
    <w:name w:val="Normal"/>
    <w:rPr>
      <w:color w:val="000000"/>
      <w:sz w:val="22"/>
      <w:shd w:val="clear" w:color="auto" w:fill="FFFFFF"/>
      <w:lang w:val="ru-RU" w:bidi="ar-SA" w:eastAsia="zh-CN"/>
    </w:rPr>
    <w:pPr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409">
    <w:name w:val="Heading 1"/>
    <w:basedOn w:val="408"/>
    <w:next w:val="408"/>
    <w:link w:val="57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10">
    <w:name w:val="Heading 2"/>
    <w:basedOn w:val="408"/>
    <w:next w:val="408"/>
    <w:link w:val="57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11">
    <w:name w:val="Heading 3"/>
    <w:basedOn w:val="408"/>
    <w:rPr>
      <w:b/>
      <w:sz w:val="40"/>
    </w:rPr>
    <w:pPr>
      <w:jc w:val="center"/>
      <w:keepNext/>
      <w:widowControl/>
      <w:tabs>
        <w:tab w:val="left" w:pos="0" w:leader="none"/>
      </w:tabs>
      <w:outlineLvl w:val="2"/>
    </w:pPr>
  </w:style>
  <w:style w:type="paragraph" w:styleId="412">
    <w:name w:val="Heading 4"/>
    <w:basedOn w:val="408"/>
    <w:next w:val="408"/>
    <w:link w:val="57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3">
    <w:name w:val="Heading 5"/>
    <w:basedOn w:val="408"/>
    <w:next w:val="408"/>
    <w:link w:val="57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4">
    <w:name w:val="Heading 6"/>
    <w:basedOn w:val="408"/>
    <w:next w:val="408"/>
    <w:link w:val="577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415">
    <w:name w:val="Heading 7"/>
    <w:basedOn w:val="408"/>
    <w:next w:val="408"/>
    <w:link w:val="578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416">
    <w:name w:val="Heading 8"/>
    <w:basedOn w:val="408"/>
    <w:next w:val="408"/>
    <w:link w:val="579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417">
    <w:name w:val="Heading 9"/>
    <w:basedOn w:val="408"/>
    <w:next w:val="408"/>
    <w:link w:val="58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8" w:default="1">
    <w:name w:val="Default Paragraph Font"/>
    <w:uiPriority w:val="1"/>
    <w:semiHidden/>
    <w:unhideWhenUsed/>
  </w:style>
  <w:style w:type="table" w:styleId="4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0" w:default="1">
    <w:name w:val="No List"/>
    <w:uiPriority w:val="99"/>
    <w:semiHidden/>
    <w:unhideWhenUsed/>
  </w:style>
  <w:style w:type="character" w:styleId="421" w:customStyle="1">
    <w:name w:val="Footnote Text Char"/>
    <w:uiPriority w:val="99"/>
    <w:rPr>
      <w:sz w:val="18"/>
    </w:rPr>
  </w:style>
  <w:style w:type="paragraph" w:styleId="422" w:customStyle="1">
    <w:name w:val="Заголовок 11"/>
    <w:rPr>
      <w:rFonts w:ascii="Arial" w:hAnsi="Arial" w:eastAsia="Arial"/>
      <w:color w:val="000000"/>
      <w:sz w:val="40"/>
      <w:szCs w:val="40"/>
      <w:shd w:val="clear" w:color="auto" w:fill="FFFFFF"/>
      <w:lang w:val="ru-RU"/>
    </w:rPr>
    <w:pPr>
      <w:keepLines/>
      <w:keepNext/>
      <w:spacing w:after="200" w:before="48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0"/>
    </w:pPr>
  </w:style>
  <w:style w:type="paragraph" w:styleId="423" w:customStyle="1">
    <w:name w:val="Заголовок 21"/>
    <w:rPr>
      <w:rFonts w:ascii="Arial" w:hAnsi="Arial" w:eastAsia="Arial"/>
      <w:color w:val="000000"/>
      <w:sz w:val="34"/>
      <w:shd w:val="clear" w:color="auto" w:fill="FFFFFF"/>
      <w:lang w:val="ru-RU"/>
    </w:rPr>
    <w:pPr>
      <w:keepLines/>
      <w:keepNext/>
      <w:spacing w:after="200" w:before="36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1"/>
    </w:pPr>
  </w:style>
  <w:style w:type="paragraph" w:styleId="424" w:customStyle="1">
    <w:name w:val="Заголовок 31"/>
    <w:rPr>
      <w:rFonts w:ascii="Arial" w:hAnsi="Arial" w:eastAsia="Arial"/>
      <w:color w:val="000000"/>
      <w:sz w:val="30"/>
      <w:szCs w:val="30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2"/>
    </w:pPr>
  </w:style>
  <w:style w:type="paragraph" w:styleId="425" w:customStyle="1">
    <w:name w:val="Заголовок 41"/>
    <w:rPr>
      <w:rFonts w:ascii="Arial" w:hAnsi="Arial" w:eastAsia="Arial"/>
      <w:b/>
      <w:bCs/>
      <w:color w:val="000000"/>
      <w:sz w:val="26"/>
      <w:szCs w:val="26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3"/>
    </w:pPr>
  </w:style>
  <w:style w:type="paragraph" w:styleId="426" w:customStyle="1">
    <w:name w:val="Заголовок 51"/>
    <w:rPr>
      <w:rFonts w:ascii="Arial" w:hAnsi="Arial" w:eastAsia="Arial"/>
      <w:b/>
      <w:bCs/>
      <w:color w:val="000000"/>
      <w:sz w:val="24"/>
      <w:szCs w:val="24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4"/>
    </w:pPr>
  </w:style>
  <w:style w:type="paragraph" w:styleId="427" w:customStyle="1">
    <w:name w:val="Заголовок 61"/>
    <w:rPr>
      <w:rFonts w:ascii="Arial" w:hAnsi="Arial" w:eastAsia="Arial"/>
      <w:b/>
      <w:bCs/>
      <w:color w:val="000000"/>
      <w:sz w:val="22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5"/>
    </w:pPr>
  </w:style>
  <w:style w:type="paragraph" w:styleId="428" w:customStyle="1">
    <w:name w:val="Заголовок 71"/>
    <w:rPr>
      <w:rFonts w:ascii="Arial" w:hAnsi="Arial" w:eastAsia="Arial"/>
      <w:b/>
      <w:bCs/>
      <w:i/>
      <w:iCs/>
      <w:color w:val="000000"/>
      <w:sz w:val="22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6"/>
    </w:pPr>
  </w:style>
  <w:style w:type="paragraph" w:styleId="429" w:customStyle="1">
    <w:name w:val="Заголовок 81"/>
    <w:rPr>
      <w:rFonts w:ascii="Arial" w:hAnsi="Arial" w:eastAsia="Arial"/>
      <w:i/>
      <w:iCs/>
      <w:color w:val="000000"/>
      <w:sz w:val="22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7"/>
    </w:pPr>
  </w:style>
  <w:style w:type="paragraph" w:styleId="430" w:customStyle="1">
    <w:name w:val="Заголовок 91"/>
    <w:rPr>
      <w:rFonts w:ascii="Arial" w:hAnsi="Arial" w:eastAsia="Arial"/>
      <w:i/>
      <w:iCs/>
      <w:color w:val="000000"/>
      <w:sz w:val="21"/>
      <w:szCs w:val="21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8"/>
    </w:pPr>
  </w:style>
  <w:style w:type="table" w:styleId="431" w:customStyle="1">
    <w:name w:val="Table Normal"/>
    <w:semiHidden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2">
    <w:name w:val="Table Grid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3" w:customStyle="1">
    <w:name w:val="Table Grid Light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4" w:customStyle="1">
    <w:name w:val="Plain Table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5" w:customStyle="1">
    <w:name w:val="Plain Table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6" w:customStyle="1">
    <w:name w:val="Plain Table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7" w:customStyle="1">
    <w:name w:val="Plain Table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8" w:customStyle="1">
    <w:name w:val="Plain Table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39" w:customStyle="1">
    <w:name w:val="Grid Table 1 Light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0" w:customStyle="1">
    <w:name w:val="Grid Table 1 Light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1" w:customStyle="1">
    <w:name w:val="Grid Table 1 Light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2" w:customStyle="1">
    <w:name w:val="Grid Table 1 Light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3" w:customStyle="1">
    <w:name w:val="Grid Table 1 Light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4" w:customStyle="1">
    <w:name w:val="Grid Table 1 Light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5" w:customStyle="1">
    <w:name w:val="Grid Table 1 Light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6" w:customStyle="1">
    <w:name w:val="Grid Table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7" w:customStyle="1">
    <w:name w:val="Grid Table 2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8" w:customStyle="1">
    <w:name w:val="Grid Table 2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49" w:customStyle="1">
    <w:name w:val="Grid Table 2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0" w:customStyle="1">
    <w:name w:val="Grid Table 2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1" w:customStyle="1">
    <w:name w:val="Grid Table 2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2" w:customStyle="1">
    <w:name w:val="Grid Table 2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3" w:customStyle="1">
    <w:name w:val="Grid Table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4" w:customStyle="1">
    <w:name w:val="Grid Table 3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5" w:customStyle="1">
    <w:name w:val="Grid Table 3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6" w:customStyle="1">
    <w:name w:val="Grid Table 3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7" w:customStyle="1">
    <w:name w:val="Grid Table 3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8" w:customStyle="1">
    <w:name w:val="Grid Table 3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9" w:customStyle="1">
    <w:name w:val="Grid Table 3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0" w:customStyle="1">
    <w:name w:val="Grid Table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1" w:customStyle="1">
    <w:name w:val="Grid Table 4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2" w:customStyle="1">
    <w:name w:val="Grid Table 4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3" w:customStyle="1">
    <w:name w:val="Grid Table 4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4" w:customStyle="1">
    <w:name w:val="Grid Table 4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5" w:customStyle="1">
    <w:name w:val="Grid Table 4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6" w:customStyle="1">
    <w:name w:val="Grid Table 4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7" w:customStyle="1">
    <w:name w:val="Grid Table 5 Dark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8" w:customStyle="1">
    <w:name w:val="Grid Table 5 Dark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69" w:customStyle="1">
    <w:name w:val="Grid Table 5 Dark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0" w:customStyle="1">
    <w:name w:val="Grid Table 5 Dark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1" w:customStyle="1">
    <w:name w:val="Grid Table 5 Dark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2" w:customStyle="1">
    <w:name w:val="Grid Table 5 Dark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3" w:customStyle="1">
    <w:name w:val="Grid Table 5 Dark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4" w:customStyle="1">
    <w:name w:val="Grid Table 6 Colorful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5" w:customStyle="1">
    <w:name w:val="Grid Table 6 Colorful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6" w:customStyle="1">
    <w:name w:val="Grid Table 6 Colorful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7" w:customStyle="1">
    <w:name w:val="Grid Table 6 Colorful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8" w:customStyle="1">
    <w:name w:val="Grid Table 6 Colorful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79" w:customStyle="1">
    <w:name w:val="Grid Table 6 Colorful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0" w:customStyle="1">
    <w:name w:val="Grid Table 6 Colorful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1" w:customStyle="1">
    <w:name w:val="Grid Table 7 Colorful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2" w:customStyle="1">
    <w:name w:val="Grid Table 7 Colorful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3" w:customStyle="1">
    <w:name w:val="Grid Table 7 Colorful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4" w:customStyle="1">
    <w:name w:val="Grid Table 7 Colorful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5" w:customStyle="1">
    <w:name w:val="Grid Table 7 Colorful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6" w:customStyle="1">
    <w:name w:val="Grid Table 7 Colorful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7" w:customStyle="1">
    <w:name w:val="Grid Table 7 Colorful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8" w:customStyle="1">
    <w:name w:val="List Table 1 Light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89" w:customStyle="1">
    <w:name w:val="List Table 1 Light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0" w:customStyle="1">
    <w:name w:val="List Table 1 Light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1" w:customStyle="1">
    <w:name w:val="List Table 1 Light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2" w:customStyle="1">
    <w:name w:val="List Table 1 Light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3" w:customStyle="1">
    <w:name w:val="List Table 1 Light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4" w:customStyle="1">
    <w:name w:val="List Table 1 Light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5" w:customStyle="1">
    <w:name w:val="List Table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6" w:customStyle="1">
    <w:name w:val="List Table 2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7" w:customStyle="1">
    <w:name w:val="List Table 2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8" w:customStyle="1">
    <w:name w:val="List Table 2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99" w:customStyle="1">
    <w:name w:val="List Table 2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0" w:customStyle="1">
    <w:name w:val="List Table 2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1" w:customStyle="1">
    <w:name w:val="List Table 2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2" w:customStyle="1">
    <w:name w:val="List Table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3" w:customStyle="1">
    <w:name w:val="List Table 3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4" w:customStyle="1">
    <w:name w:val="List Table 3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5" w:customStyle="1">
    <w:name w:val="List Table 3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6" w:customStyle="1">
    <w:name w:val="List Table 3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7" w:customStyle="1">
    <w:name w:val="List Table 3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8" w:customStyle="1">
    <w:name w:val="List Table 3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09" w:customStyle="1">
    <w:name w:val="List Table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0" w:customStyle="1">
    <w:name w:val="List Table 4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1" w:customStyle="1">
    <w:name w:val="List Table 4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2" w:customStyle="1">
    <w:name w:val="List Table 4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3" w:customStyle="1">
    <w:name w:val="List Table 4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4" w:customStyle="1">
    <w:name w:val="List Table 4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5" w:customStyle="1">
    <w:name w:val="List Table 4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6" w:customStyle="1">
    <w:name w:val="List Table 5 Dark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7" w:customStyle="1">
    <w:name w:val="List Table 5 Dark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8" w:customStyle="1">
    <w:name w:val="List Table 5 Dark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19" w:customStyle="1">
    <w:name w:val="List Table 5 Dark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0" w:customStyle="1">
    <w:name w:val="List Table 5 Dark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1" w:customStyle="1">
    <w:name w:val="List Table 5 Dark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2" w:customStyle="1">
    <w:name w:val="List Table 5 Dark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3" w:customStyle="1">
    <w:name w:val="List Table 6 Colorful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4" w:customStyle="1">
    <w:name w:val="List Table 6 Colorful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5" w:customStyle="1">
    <w:name w:val="List Table 6 Colorful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6" w:customStyle="1">
    <w:name w:val="List Table 6 Colorful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7" w:customStyle="1">
    <w:name w:val="List Table 6 Colorful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8" w:customStyle="1">
    <w:name w:val="List Table 6 Colorful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29" w:customStyle="1">
    <w:name w:val="List Table 6 Colorful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0" w:customStyle="1">
    <w:name w:val="List Table 7 Colorful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1" w:customStyle="1">
    <w:name w:val="List Table 7 Colorful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2" w:customStyle="1">
    <w:name w:val="List Table 7 Colorful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3" w:customStyle="1">
    <w:name w:val="List Table 7 Colorful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4" w:customStyle="1">
    <w:name w:val="List Table 7 Colorful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5" w:customStyle="1">
    <w:name w:val="List Table 7 Colorful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6" w:customStyle="1">
    <w:name w:val="List Table 7 Colorful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7" w:customStyle="1">
    <w:name w:val="Lined - Accent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8" w:customStyle="1">
    <w:name w:val="Lined - Accent 1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39" w:customStyle="1">
    <w:name w:val="Lined - Accent 2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0" w:customStyle="1">
    <w:name w:val="Lined - Accent 3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1" w:customStyle="1">
    <w:name w:val="Lined - Accent 4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2" w:customStyle="1">
    <w:name w:val="Lined - Accent 5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3" w:customStyle="1">
    <w:name w:val="Lined - Accent 6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4" w:customStyle="1">
    <w:name w:val="Bordered &amp; Lined - Accent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5" w:customStyle="1">
    <w:name w:val="Bordered &amp; Lined - Accent 1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6" w:customStyle="1">
    <w:name w:val="Bordered &amp; Lined - Accent 2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7" w:customStyle="1">
    <w:name w:val="Bordered &amp; Lined - Accent 3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8" w:customStyle="1">
    <w:name w:val="Bordered &amp; Lined - Accent 4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49" w:customStyle="1">
    <w:name w:val="Bordered &amp; Lined - Accent 5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0" w:customStyle="1">
    <w:name w:val="Bordered &amp; Lined - Accent 6"/>
    <w:basedOn w:val="431"/>
    <w:rPr>
      <w:color w:val="404040"/>
      <w:sz w:val="20"/>
      <w:szCs w:val="20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1" w:customStyle="1">
    <w:name w:val="Bordered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2" w:customStyle="1">
    <w:name w:val="Bordered - Accent 1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3" w:customStyle="1">
    <w:name w:val="Bordered - Accent 2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4" w:customStyle="1">
    <w:name w:val="Bordered - Accent 3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5" w:customStyle="1">
    <w:name w:val="Bordered - Accent 4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6" w:customStyle="1">
    <w:name w:val="Bordered - Accent 5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7" w:customStyle="1">
    <w:name w:val="Bordered - Accent 6"/>
    <w:basedOn w:val="431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558">
    <w:name w:val="footnote text"/>
    <w:basedOn w:val="408"/>
    <w:link w:val="589"/>
    <w:semiHidden/>
    <w:rPr>
      <w:sz w:val="18"/>
    </w:rPr>
    <w:pPr>
      <w:spacing w:after="40"/>
    </w:pPr>
  </w:style>
  <w:style w:type="character" w:styleId="559">
    <w:name w:val="footnote reference"/>
    <w:rPr>
      <w:vertAlign w:val="superscript"/>
    </w:rPr>
  </w:style>
  <w:style w:type="paragraph" w:styleId="560">
    <w:name w:val="toc 1"/>
    <w:basedOn w:val="408"/>
    <w:next w:val="408"/>
    <w:pPr>
      <w:spacing w:after="57"/>
    </w:pPr>
  </w:style>
  <w:style w:type="paragraph" w:styleId="561">
    <w:name w:val="toc 2"/>
    <w:basedOn w:val="408"/>
    <w:next w:val="408"/>
    <w:pPr>
      <w:ind w:left="283"/>
      <w:spacing w:after="57"/>
    </w:pPr>
  </w:style>
  <w:style w:type="paragraph" w:styleId="562">
    <w:name w:val="toc 3"/>
    <w:basedOn w:val="408"/>
    <w:next w:val="408"/>
    <w:pPr>
      <w:ind w:left="567"/>
      <w:spacing w:after="57"/>
    </w:pPr>
  </w:style>
  <w:style w:type="paragraph" w:styleId="563">
    <w:name w:val="toc 4"/>
    <w:basedOn w:val="408"/>
    <w:next w:val="408"/>
    <w:pPr>
      <w:ind w:left="850"/>
      <w:spacing w:after="57"/>
    </w:pPr>
  </w:style>
  <w:style w:type="paragraph" w:styleId="564">
    <w:name w:val="toc 5"/>
    <w:basedOn w:val="408"/>
    <w:next w:val="408"/>
    <w:pPr>
      <w:ind w:left="1134"/>
      <w:spacing w:after="57"/>
    </w:pPr>
  </w:style>
  <w:style w:type="paragraph" w:styleId="565">
    <w:name w:val="toc 6"/>
    <w:basedOn w:val="408"/>
    <w:next w:val="408"/>
    <w:pPr>
      <w:ind w:left="1417"/>
      <w:spacing w:after="57"/>
    </w:pPr>
  </w:style>
  <w:style w:type="paragraph" w:styleId="566">
    <w:name w:val="toc 7"/>
    <w:basedOn w:val="408"/>
    <w:next w:val="408"/>
    <w:pPr>
      <w:ind w:left="1701"/>
      <w:spacing w:after="57"/>
    </w:pPr>
  </w:style>
  <w:style w:type="paragraph" w:styleId="567">
    <w:name w:val="toc 8"/>
    <w:basedOn w:val="408"/>
    <w:next w:val="408"/>
    <w:pPr>
      <w:ind w:left="1984"/>
      <w:spacing w:after="57"/>
    </w:pPr>
  </w:style>
  <w:style w:type="paragraph" w:styleId="568">
    <w:name w:val="toc 9"/>
    <w:basedOn w:val="408"/>
    <w:next w:val="408"/>
    <w:pPr>
      <w:ind w:left="2268"/>
      <w:spacing w:after="57"/>
    </w:pPr>
  </w:style>
  <w:style w:type="paragraph" w:styleId="569">
    <w:name w:val="TOC Heading"/>
    <w:rPr>
      <w:sz w:val="22"/>
    </w:rPr>
  </w:style>
  <w:style w:type="character" w:styleId="570" w:customStyle="1">
    <w:name w:val="Footnote Characters"/>
    <w:rPr>
      <w:vertAlign w:val="superscript"/>
    </w:rPr>
  </w:style>
  <w:style w:type="character" w:styleId="571" w:customStyle="1">
    <w:name w:val="Footnote Anchor"/>
    <w:rPr>
      <w:vertAlign w:val="superscript"/>
    </w:rPr>
  </w:style>
  <w:style w:type="character" w:styleId="572" w:customStyle="1">
    <w:name w:val="Заголовок 1 Знак"/>
    <w:link w:val="409"/>
    <w:rPr>
      <w:rFonts w:ascii="Arial" w:hAnsi="Arial" w:eastAsia="Arial"/>
      <w:sz w:val="40"/>
      <w:szCs w:val="40"/>
    </w:rPr>
  </w:style>
  <w:style w:type="character" w:styleId="573" w:customStyle="1">
    <w:name w:val="Заголовок 2 Знак"/>
    <w:link w:val="410"/>
    <w:rPr>
      <w:rFonts w:ascii="Arial" w:hAnsi="Arial" w:eastAsia="Arial"/>
      <w:sz w:val="34"/>
    </w:rPr>
  </w:style>
  <w:style w:type="character" w:styleId="574" w:customStyle="1">
    <w:name w:val="Heading 3 Char"/>
    <w:rPr>
      <w:rFonts w:ascii="Arial" w:hAnsi="Arial" w:eastAsia="Arial"/>
      <w:sz w:val="30"/>
      <w:szCs w:val="30"/>
    </w:rPr>
  </w:style>
  <w:style w:type="character" w:styleId="575" w:customStyle="1">
    <w:name w:val="Заголовок 4 Знак"/>
    <w:link w:val="412"/>
    <w:rPr>
      <w:rFonts w:ascii="Arial" w:hAnsi="Arial" w:eastAsia="Arial"/>
      <w:b/>
      <w:bCs/>
      <w:sz w:val="26"/>
      <w:szCs w:val="26"/>
    </w:rPr>
  </w:style>
  <w:style w:type="character" w:styleId="576" w:customStyle="1">
    <w:name w:val="Заголовок 5 Знак"/>
    <w:link w:val="413"/>
    <w:rPr>
      <w:rFonts w:ascii="Arial" w:hAnsi="Arial" w:eastAsia="Arial"/>
      <w:b/>
      <w:bCs/>
      <w:sz w:val="24"/>
      <w:szCs w:val="24"/>
    </w:rPr>
  </w:style>
  <w:style w:type="character" w:styleId="577" w:customStyle="1">
    <w:name w:val="Заголовок 6 Знак"/>
    <w:link w:val="414"/>
    <w:rPr>
      <w:rFonts w:ascii="Arial" w:hAnsi="Arial" w:eastAsia="Arial"/>
      <w:b/>
      <w:bCs/>
      <w:sz w:val="22"/>
      <w:szCs w:val="22"/>
    </w:rPr>
  </w:style>
  <w:style w:type="character" w:styleId="578" w:customStyle="1">
    <w:name w:val="Заголовок 7 Знак"/>
    <w:link w:val="415"/>
    <w:rPr>
      <w:rFonts w:ascii="Arial" w:hAnsi="Arial" w:eastAsia="Arial"/>
      <w:b/>
      <w:bCs/>
      <w:i/>
      <w:iCs/>
      <w:sz w:val="22"/>
      <w:szCs w:val="22"/>
    </w:rPr>
  </w:style>
  <w:style w:type="character" w:styleId="579" w:customStyle="1">
    <w:name w:val="Заголовок 8 Знак"/>
    <w:link w:val="416"/>
    <w:rPr>
      <w:rFonts w:ascii="Arial" w:hAnsi="Arial" w:eastAsia="Arial"/>
      <w:i/>
      <w:iCs/>
      <w:sz w:val="22"/>
      <w:szCs w:val="22"/>
    </w:rPr>
  </w:style>
  <w:style w:type="character" w:styleId="580" w:customStyle="1">
    <w:name w:val="Заголовок 9 Знак"/>
    <w:link w:val="417"/>
    <w:rPr>
      <w:rFonts w:ascii="Arial" w:hAnsi="Arial" w:eastAsia="Arial"/>
      <w:i/>
      <w:iCs/>
      <w:sz w:val="21"/>
      <w:szCs w:val="21"/>
    </w:rPr>
  </w:style>
  <w:style w:type="character" w:styleId="581" w:customStyle="1">
    <w:name w:val="Title Char"/>
    <w:rPr>
      <w:sz w:val="48"/>
      <w:szCs w:val="48"/>
    </w:rPr>
  </w:style>
  <w:style w:type="character" w:styleId="582" w:customStyle="1">
    <w:name w:val="Subtitle Char"/>
    <w:rPr>
      <w:sz w:val="24"/>
      <w:szCs w:val="24"/>
    </w:rPr>
  </w:style>
  <w:style w:type="character" w:styleId="583" w:customStyle="1">
    <w:name w:val="Quote Char"/>
    <w:rPr>
      <w:i/>
    </w:rPr>
  </w:style>
  <w:style w:type="character" w:styleId="584" w:customStyle="1">
    <w:name w:val="Intense Quote Char"/>
    <w:rPr>
      <w:i/>
    </w:rPr>
  </w:style>
  <w:style w:type="character" w:styleId="585" w:customStyle="1">
    <w:name w:val="Header Char"/>
  </w:style>
  <w:style w:type="character" w:styleId="586" w:customStyle="1">
    <w:name w:val="Footer Char"/>
  </w:style>
  <w:style w:type="character" w:styleId="587" w:customStyle="1">
    <w:name w:val="Caption Char"/>
  </w:style>
  <w:style w:type="character" w:styleId="588">
    <w:name w:val="Hyperlink"/>
    <w:rPr>
      <w:color w:val="0000FF"/>
      <w:u w:val="single"/>
    </w:rPr>
  </w:style>
  <w:style w:type="character" w:styleId="589" w:customStyle="1">
    <w:name w:val="Текст сноски Знак"/>
    <w:link w:val="558"/>
    <w:rPr>
      <w:sz w:val="18"/>
    </w:rPr>
  </w:style>
  <w:style w:type="character" w:styleId="590" w:customStyle="1">
    <w:name w:val="WW8Num1z0"/>
  </w:style>
  <w:style w:type="character" w:styleId="591" w:customStyle="1">
    <w:name w:val="WW8Num1z1"/>
  </w:style>
  <w:style w:type="character" w:styleId="592" w:customStyle="1">
    <w:name w:val="WW8Num1z2"/>
  </w:style>
  <w:style w:type="character" w:styleId="593" w:customStyle="1">
    <w:name w:val="WW8Num1z3"/>
  </w:style>
  <w:style w:type="character" w:styleId="594" w:customStyle="1">
    <w:name w:val="WW8Num1z4"/>
  </w:style>
  <w:style w:type="character" w:styleId="595" w:customStyle="1">
    <w:name w:val="WW8Num1z5"/>
  </w:style>
  <w:style w:type="character" w:styleId="596" w:customStyle="1">
    <w:name w:val="WW8Num1z6"/>
  </w:style>
  <w:style w:type="character" w:styleId="597" w:customStyle="1">
    <w:name w:val="WW8Num1z7"/>
  </w:style>
  <w:style w:type="character" w:styleId="598" w:customStyle="1">
    <w:name w:val="WW8Num1z8"/>
  </w:style>
  <w:style w:type="character" w:styleId="599" w:customStyle="1">
    <w:name w:val="Основной шрифт абзаца6"/>
  </w:style>
  <w:style w:type="character" w:styleId="600" w:customStyle="1">
    <w:name w:val="Основной шрифт абзаца5"/>
  </w:style>
  <w:style w:type="character" w:styleId="601" w:customStyle="1">
    <w:name w:val="WW8Num2z0"/>
    <w:rPr>
      <w:rFonts w:ascii="Times New Roman" w:hAnsi="Times New Roman"/>
      <w:sz w:val="28"/>
      <w:szCs w:val="28"/>
    </w:rPr>
  </w:style>
  <w:style w:type="character" w:styleId="602" w:customStyle="1">
    <w:name w:val="WW8Num2z1"/>
    <w:rPr>
      <w:rFonts w:ascii="Times New Roman" w:hAnsi="Times New Roman"/>
      <w:color w:val="000000"/>
      <w:sz w:val="28"/>
      <w:szCs w:val="28"/>
      <w:lang w:val="en-US"/>
    </w:rPr>
  </w:style>
  <w:style w:type="character" w:styleId="603" w:customStyle="1">
    <w:name w:val="Основной шрифт абзаца4"/>
  </w:style>
  <w:style w:type="character" w:styleId="604" w:customStyle="1">
    <w:name w:val="Основной шрифт абзаца3"/>
  </w:style>
  <w:style w:type="character" w:styleId="605" w:customStyle="1">
    <w:name w:val="WW8Num3z0"/>
    <w:rPr>
      <w:sz w:val="28"/>
      <w:szCs w:val="28"/>
    </w:rPr>
  </w:style>
  <w:style w:type="character" w:styleId="606" w:customStyle="1">
    <w:name w:val="WW8Num4z0"/>
  </w:style>
  <w:style w:type="character" w:styleId="607" w:customStyle="1">
    <w:name w:val="WW8Num4z1"/>
  </w:style>
  <w:style w:type="character" w:styleId="608" w:customStyle="1">
    <w:name w:val="WW8Num4z2"/>
  </w:style>
  <w:style w:type="character" w:styleId="609" w:customStyle="1">
    <w:name w:val="WW8Num4z3"/>
  </w:style>
  <w:style w:type="character" w:styleId="610" w:customStyle="1">
    <w:name w:val="WW8Num4z4"/>
  </w:style>
  <w:style w:type="character" w:styleId="611" w:customStyle="1">
    <w:name w:val="WW8Num4z5"/>
  </w:style>
  <w:style w:type="character" w:styleId="612" w:customStyle="1">
    <w:name w:val="WW8Num4z6"/>
  </w:style>
  <w:style w:type="character" w:styleId="613" w:customStyle="1">
    <w:name w:val="WW8Num4z7"/>
  </w:style>
  <w:style w:type="character" w:styleId="614" w:customStyle="1">
    <w:name w:val="WW8Num4z8"/>
  </w:style>
  <w:style w:type="character" w:styleId="615" w:customStyle="1">
    <w:name w:val="WW8Num5z0"/>
  </w:style>
  <w:style w:type="character" w:styleId="616" w:customStyle="1">
    <w:name w:val="WW8Num6z0"/>
  </w:style>
  <w:style w:type="character" w:styleId="617" w:customStyle="1">
    <w:name w:val="WW8Num7z0"/>
    <w:rPr>
      <w:sz w:val="28"/>
      <w:szCs w:val="28"/>
    </w:rPr>
  </w:style>
  <w:style w:type="character" w:styleId="618" w:customStyle="1">
    <w:name w:val="WW8Num7z1"/>
  </w:style>
  <w:style w:type="character" w:styleId="619" w:customStyle="1">
    <w:name w:val="WW8Num7z2"/>
  </w:style>
  <w:style w:type="character" w:styleId="620" w:customStyle="1">
    <w:name w:val="WW8Num7z3"/>
  </w:style>
  <w:style w:type="character" w:styleId="621" w:customStyle="1">
    <w:name w:val="WW8Num7z4"/>
  </w:style>
  <w:style w:type="character" w:styleId="622" w:customStyle="1">
    <w:name w:val="WW8Num7z5"/>
  </w:style>
  <w:style w:type="character" w:styleId="623" w:customStyle="1">
    <w:name w:val="WW8Num7z6"/>
  </w:style>
  <w:style w:type="character" w:styleId="624" w:customStyle="1">
    <w:name w:val="WW8Num7z7"/>
  </w:style>
  <w:style w:type="character" w:styleId="625" w:customStyle="1">
    <w:name w:val="WW8Num7z8"/>
  </w:style>
  <w:style w:type="character" w:styleId="626" w:customStyle="1">
    <w:name w:val="WW8Num8z0"/>
  </w:style>
  <w:style w:type="character" w:styleId="627" w:customStyle="1">
    <w:name w:val="WW8Num9z0"/>
  </w:style>
  <w:style w:type="character" w:styleId="628" w:customStyle="1">
    <w:name w:val="WW8Num10z0"/>
  </w:style>
  <w:style w:type="character" w:styleId="629" w:customStyle="1">
    <w:name w:val="WW8Num11z0"/>
  </w:style>
  <w:style w:type="character" w:styleId="630" w:customStyle="1">
    <w:name w:val="WW8Num11z1"/>
  </w:style>
  <w:style w:type="character" w:styleId="631" w:customStyle="1">
    <w:name w:val="WW8Num11z2"/>
  </w:style>
  <w:style w:type="character" w:styleId="632" w:customStyle="1">
    <w:name w:val="WW8Num11z3"/>
  </w:style>
  <w:style w:type="character" w:styleId="633" w:customStyle="1">
    <w:name w:val="WW8Num11z4"/>
  </w:style>
  <w:style w:type="character" w:styleId="634" w:customStyle="1">
    <w:name w:val="WW8Num11z5"/>
  </w:style>
  <w:style w:type="character" w:styleId="635" w:customStyle="1">
    <w:name w:val="WW8Num11z6"/>
  </w:style>
  <w:style w:type="character" w:styleId="636" w:customStyle="1">
    <w:name w:val="WW8Num11z7"/>
  </w:style>
  <w:style w:type="character" w:styleId="637" w:customStyle="1">
    <w:name w:val="WW8Num11z8"/>
  </w:style>
  <w:style w:type="character" w:styleId="638" w:customStyle="1">
    <w:name w:val="WW8Num12z0"/>
  </w:style>
  <w:style w:type="character" w:styleId="639" w:customStyle="1">
    <w:name w:val="WW8Num13z0"/>
  </w:style>
  <w:style w:type="character" w:styleId="640" w:customStyle="1">
    <w:name w:val="WW8Num14z0"/>
  </w:style>
  <w:style w:type="character" w:styleId="641" w:customStyle="1">
    <w:name w:val="WW8Num14z1"/>
  </w:style>
  <w:style w:type="character" w:styleId="642" w:customStyle="1">
    <w:name w:val="WW8Num14z2"/>
  </w:style>
  <w:style w:type="character" w:styleId="643" w:customStyle="1">
    <w:name w:val="WW8Num14z3"/>
  </w:style>
  <w:style w:type="character" w:styleId="644" w:customStyle="1">
    <w:name w:val="WW8Num14z4"/>
  </w:style>
  <w:style w:type="character" w:styleId="645" w:customStyle="1">
    <w:name w:val="WW8Num14z5"/>
  </w:style>
  <w:style w:type="character" w:styleId="646" w:customStyle="1">
    <w:name w:val="WW8Num14z6"/>
  </w:style>
  <w:style w:type="character" w:styleId="647" w:customStyle="1">
    <w:name w:val="WW8Num14z7"/>
  </w:style>
  <w:style w:type="character" w:styleId="648" w:customStyle="1">
    <w:name w:val="WW8Num14z8"/>
  </w:style>
  <w:style w:type="character" w:styleId="649" w:customStyle="1">
    <w:name w:val="WW8Num15z0"/>
  </w:style>
  <w:style w:type="character" w:styleId="650" w:customStyle="1">
    <w:name w:val="WW8Num16z0"/>
  </w:style>
  <w:style w:type="character" w:styleId="651" w:customStyle="1">
    <w:name w:val="WW8Num16z1"/>
  </w:style>
  <w:style w:type="character" w:styleId="652" w:customStyle="1">
    <w:name w:val="WW8Num16z2"/>
  </w:style>
  <w:style w:type="character" w:styleId="653" w:customStyle="1">
    <w:name w:val="WW8Num16z3"/>
  </w:style>
  <w:style w:type="character" w:styleId="654" w:customStyle="1">
    <w:name w:val="WW8Num16z4"/>
  </w:style>
  <w:style w:type="character" w:styleId="655" w:customStyle="1">
    <w:name w:val="WW8Num16z5"/>
  </w:style>
  <w:style w:type="character" w:styleId="656" w:customStyle="1">
    <w:name w:val="WW8Num16z6"/>
  </w:style>
  <w:style w:type="character" w:styleId="657" w:customStyle="1">
    <w:name w:val="WW8Num16z7"/>
  </w:style>
  <w:style w:type="character" w:styleId="658" w:customStyle="1">
    <w:name w:val="WW8Num16z8"/>
  </w:style>
  <w:style w:type="character" w:styleId="659" w:customStyle="1">
    <w:name w:val="WW8Num17z0"/>
  </w:style>
  <w:style w:type="character" w:styleId="660" w:customStyle="1">
    <w:name w:val="WW8Num18z0"/>
  </w:style>
  <w:style w:type="character" w:styleId="661" w:customStyle="1">
    <w:name w:val="WW8Num19z0"/>
  </w:style>
  <w:style w:type="character" w:styleId="662" w:customStyle="1">
    <w:name w:val="WW8Num20z0"/>
  </w:style>
  <w:style w:type="character" w:styleId="663" w:customStyle="1">
    <w:name w:val="WW8Num21z0"/>
  </w:style>
  <w:style w:type="character" w:styleId="664" w:customStyle="1">
    <w:name w:val="WW8Num22z0"/>
  </w:style>
  <w:style w:type="character" w:styleId="665" w:customStyle="1">
    <w:name w:val="WW8Num23z0"/>
  </w:style>
  <w:style w:type="character" w:styleId="666" w:customStyle="1">
    <w:name w:val="WW8Num24z0"/>
  </w:style>
  <w:style w:type="character" w:styleId="667" w:customStyle="1">
    <w:name w:val="WW8Num25z0"/>
  </w:style>
  <w:style w:type="character" w:styleId="668" w:customStyle="1">
    <w:name w:val="WW8Num25z1"/>
  </w:style>
  <w:style w:type="character" w:styleId="669" w:customStyle="1">
    <w:name w:val="WW8Num25z2"/>
  </w:style>
  <w:style w:type="character" w:styleId="670" w:customStyle="1">
    <w:name w:val="WW8Num25z3"/>
  </w:style>
  <w:style w:type="character" w:styleId="671" w:customStyle="1">
    <w:name w:val="WW8Num25z4"/>
  </w:style>
  <w:style w:type="character" w:styleId="672" w:customStyle="1">
    <w:name w:val="WW8Num25z5"/>
  </w:style>
  <w:style w:type="character" w:styleId="673" w:customStyle="1">
    <w:name w:val="WW8Num25z6"/>
  </w:style>
  <w:style w:type="character" w:styleId="674" w:customStyle="1">
    <w:name w:val="WW8Num25z7"/>
  </w:style>
  <w:style w:type="character" w:styleId="675" w:customStyle="1">
    <w:name w:val="WW8Num25z8"/>
  </w:style>
  <w:style w:type="character" w:styleId="676" w:customStyle="1">
    <w:name w:val="WW8Num26z0"/>
  </w:style>
  <w:style w:type="character" w:styleId="677" w:customStyle="1">
    <w:name w:val="WW8Num27z0"/>
  </w:style>
  <w:style w:type="character" w:styleId="678" w:customStyle="1">
    <w:name w:val="WW8Num27z1"/>
  </w:style>
  <w:style w:type="character" w:styleId="679" w:customStyle="1">
    <w:name w:val="WW8Num27z2"/>
  </w:style>
  <w:style w:type="character" w:styleId="680" w:customStyle="1">
    <w:name w:val="WW8Num27z3"/>
  </w:style>
  <w:style w:type="character" w:styleId="681" w:customStyle="1">
    <w:name w:val="WW8Num27z4"/>
  </w:style>
  <w:style w:type="character" w:styleId="682" w:customStyle="1">
    <w:name w:val="WW8Num27z5"/>
  </w:style>
  <w:style w:type="character" w:styleId="683" w:customStyle="1">
    <w:name w:val="WW8Num27z6"/>
  </w:style>
  <w:style w:type="character" w:styleId="684" w:customStyle="1">
    <w:name w:val="WW8Num27z7"/>
  </w:style>
  <w:style w:type="character" w:styleId="685" w:customStyle="1">
    <w:name w:val="WW8Num27z8"/>
  </w:style>
  <w:style w:type="character" w:styleId="686" w:customStyle="1">
    <w:name w:val="WW8Num28z0"/>
  </w:style>
  <w:style w:type="character" w:styleId="687" w:customStyle="1">
    <w:name w:val="Основной шрифт абзаца2"/>
  </w:style>
  <w:style w:type="character" w:styleId="688" w:customStyle="1">
    <w:name w:val="Absatz-Standardschriftart"/>
  </w:style>
  <w:style w:type="character" w:styleId="689" w:customStyle="1">
    <w:name w:val="WW-Absatz-Standardschriftart"/>
  </w:style>
  <w:style w:type="character" w:styleId="690" w:customStyle="1">
    <w:name w:val="WW-Absatz-Standardschriftart1"/>
  </w:style>
  <w:style w:type="character" w:styleId="691" w:customStyle="1">
    <w:name w:val="Основной шрифт абзаца1"/>
  </w:style>
  <w:style w:type="character" w:styleId="692">
    <w:name w:val="page number"/>
    <w:basedOn w:val="687"/>
  </w:style>
  <w:style w:type="character" w:styleId="693" w:customStyle="1">
    <w:name w:val="ListLabel 1"/>
    <w:rPr>
      <w:rFonts w:ascii="Times New Roman" w:hAnsi="Times New Roman"/>
      <w:sz w:val="28"/>
    </w:rPr>
  </w:style>
  <w:style w:type="character" w:styleId="694" w:customStyle="1">
    <w:name w:val="ListLabel 2"/>
    <w:rPr>
      <w:rFonts w:ascii="Times New Roman" w:hAnsi="Times New Roman"/>
      <w:sz w:val="28"/>
      <w:lang w:val="en-US" w:eastAsia="zh-CN"/>
    </w:rPr>
  </w:style>
  <w:style w:type="character" w:styleId="695">
    <w:name w:val="Emphasis"/>
    <w:rPr>
      <w:i/>
      <w:iCs/>
    </w:rPr>
  </w:style>
  <w:style w:type="character" w:styleId="696" w:customStyle="1">
    <w:name w:val="ListLabel 3"/>
  </w:style>
  <w:style w:type="character" w:styleId="697" w:customStyle="1">
    <w:name w:val="ListLabel 4"/>
  </w:style>
  <w:style w:type="character" w:styleId="698" w:customStyle="1">
    <w:name w:val="ListLabel 5"/>
    <w:rPr>
      <w:sz w:val="28"/>
    </w:rPr>
  </w:style>
  <w:style w:type="character" w:styleId="699" w:customStyle="1">
    <w:name w:val="ListLabel 6"/>
  </w:style>
  <w:style w:type="character" w:styleId="700" w:customStyle="1">
    <w:name w:val="ListLabel 7"/>
  </w:style>
  <w:style w:type="character" w:styleId="701" w:customStyle="1">
    <w:name w:val="ListLabel 8"/>
  </w:style>
  <w:style w:type="character" w:styleId="702" w:customStyle="1">
    <w:name w:val="ListLabel 9"/>
  </w:style>
  <w:style w:type="character" w:styleId="703" w:customStyle="1">
    <w:name w:val="ListLabel 10"/>
  </w:style>
  <w:style w:type="character" w:styleId="704" w:customStyle="1">
    <w:name w:val="ListLabel 11"/>
  </w:style>
  <w:style w:type="character" w:styleId="705" w:customStyle="1">
    <w:name w:val="ListLabel 12"/>
  </w:style>
  <w:style w:type="character" w:styleId="706" w:customStyle="1">
    <w:name w:val="ListLabel 13"/>
  </w:style>
  <w:style w:type="character" w:styleId="707" w:customStyle="1">
    <w:name w:val="ListLabel 14"/>
  </w:style>
  <w:style w:type="character" w:styleId="708" w:customStyle="1">
    <w:name w:val="ListLabel 15"/>
  </w:style>
  <w:style w:type="character" w:styleId="709" w:customStyle="1">
    <w:name w:val="ListLabel 16"/>
  </w:style>
  <w:style w:type="character" w:styleId="710" w:customStyle="1">
    <w:name w:val="ListLabel 17"/>
  </w:style>
  <w:style w:type="character" w:styleId="711" w:customStyle="1">
    <w:name w:val="ListLabel 18"/>
  </w:style>
  <w:style w:type="character" w:styleId="712" w:customStyle="1">
    <w:name w:val="ListLabel 19"/>
  </w:style>
  <w:style w:type="character" w:styleId="713" w:customStyle="1">
    <w:name w:val="ListLabel 20"/>
  </w:style>
  <w:style w:type="character" w:styleId="714" w:customStyle="1">
    <w:name w:val="ListLabel 21"/>
  </w:style>
  <w:style w:type="character" w:styleId="715" w:customStyle="1">
    <w:name w:val="ListLabel 22"/>
  </w:style>
  <w:style w:type="character" w:styleId="716" w:customStyle="1">
    <w:name w:val="ListLabel 23"/>
  </w:style>
  <w:style w:type="character" w:styleId="717" w:customStyle="1">
    <w:name w:val="ListLabel 24"/>
  </w:style>
  <w:style w:type="character" w:styleId="718" w:customStyle="1">
    <w:name w:val="ListLabel 25"/>
  </w:style>
  <w:style w:type="character" w:styleId="719" w:customStyle="1">
    <w:name w:val="ListLabel 26"/>
  </w:style>
  <w:style w:type="character" w:styleId="720" w:customStyle="1">
    <w:name w:val="ListLabel 27"/>
  </w:style>
  <w:style w:type="character" w:styleId="721" w:customStyle="1">
    <w:name w:val="ListLabel 28"/>
  </w:style>
  <w:style w:type="character" w:styleId="722" w:customStyle="1">
    <w:name w:val="ListLabel 29"/>
  </w:style>
  <w:style w:type="character" w:styleId="723" w:customStyle="1">
    <w:name w:val="ListLabel 30"/>
  </w:style>
  <w:style w:type="character" w:styleId="724" w:customStyle="1">
    <w:name w:val="ListLabel 31"/>
  </w:style>
  <w:style w:type="character" w:styleId="725" w:customStyle="1">
    <w:name w:val="ListLabel 32"/>
    <w:rPr>
      <w:sz w:val="28"/>
    </w:rPr>
  </w:style>
  <w:style w:type="character" w:styleId="726" w:customStyle="1">
    <w:name w:val="ListLabel 33"/>
  </w:style>
  <w:style w:type="character" w:styleId="727" w:customStyle="1">
    <w:name w:val="ListLabel 34"/>
  </w:style>
  <w:style w:type="character" w:styleId="728" w:customStyle="1">
    <w:name w:val="ListLabel 35"/>
  </w:style>
  <w:style w:type="character" w:styleId="729" w:customStyle="1">
    <w:name w:val="ListLabel 36"/>
  </w:style>
  <w:style w:type="character" w:styleId="730" w:customStyle="1">
    <w:name w:val="ListLabel 37"/>
  </w:style>
  <w:style w:type="character" w:styleId="731" w:customStyle="1">
    <w:name w:val="ListLabel 38"/>
  </w:style>
  <w:style w:type="character" w:styleId="732" w:customStyle="1">
    <w:name w:val="ListLabel 39"/>
  </w:style>
  <w:style w:type="character" w:styleId="733" w:customStyle="1">
    <w:name w:val="ListLabel 40"/>
  </w:style>
  <w:style w:type="character" w:styleId="734" w:customStyle="1">
    <w:name w:val="ListLabel 41"/>
  </w:style>
  <w:style w:type="character" w:styleId="735" w:customStyle="1">
    <w:name w:val="ListLabel 42"/>
  </w:style>
  <w:style w:type="character" w:styleId="736" w:customStyle="1">
    <w:name w:val="ListLabel 43"/>
  </w:style>
  <w:style w:type="character" w:styleId="737" w:customStyle="1">
    <w:name w:val="ListLabel 44"/>
  </w:style>
  <w:style w:type="character" w:styleId="738" w:customStyle="1">
    <w:name w:val="ListLabel 45"/>
  </w:style>
  <w:style w:type="character" w:styleId="739" w:customStyle="1">
    <w:name w:val="ListLabel 46"/>
  </w:style>
  <w:style w:type="character" w:styleId="740" w:customStyle="1">
    <w:name w:val="ListLabel 47"/>
  </w:style>
  <w:style w:type="paragraph" w:styleId="741" w:customStyle="1">
    <w:name w:val="Heading"/>
    <w:basedOn w:val="408"/>
    <w:next w:val="742"/>
    <w:rPr>
      <w:rFonts w:ascii="Liberation Sans" w:hAnsi="Liberation Sans" w:eastAsia="Noto Sans SC Regular"/>
      <w:sz w:val="28"/>
      <w:szCs w:val="28"/>
    </w:rPr>
    <w:pPr>
      <w:keepNext/>
      <w:spacing w:after="120" w:before="240"/>
    </w:pPr>
  </w:style>
  <w:style w:type="paragraph" w:styleId="742" w:customStyle="1">
    <w:name w:val="Text Body"/>
    <w:basedOn w:val="408"/>
    <w:pPr>
      <w:spacing w:lineRule="auto" w:line="276" w:after="140"/>
    </w:pPr>
  </w:style>
  <w:style w:type="paragraph" w:styleId="743">
    <w:name w:val="List"/>
    <w:basedOn w:val="768"/>
    <w:rPr>
      <w:rFonts w:ascii="Arial" w:hAnsi="Arial"/>
    </w:rPr>
  </w:style>
  <w:style w:type="paragraph" w:styleId="744" w:customStyle="1">
    <w:name w:val="Название объекта1"/>
    <w:rPr>
      <w:b/>
      <w:bCs/>
      <w:color w:val="4F81BD"/>
      <w:sz w:val="18"/>
      <w:szCs w:val="18"/>
      <w:shd w:val="clear" w:color="auto" w:fill="FFFFFF"/>
      <w:lang w:val="ru-RU"/>
    </w:rPr>
    <w:pPr>
      <w:spacing w:lineRule="auto" w:line="276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45" w:customStyle="1">
    <w:name w:val="Index"/>
    <w:basedOn w:val="408"/>
    <w:rPr>
      <w:lang w:val="en-US" w:bidi="en-US" w:eastAsia="en-US"/>
    </w:rPr>
  </w:style>
  <w:style w:type="paragraph" w:styleId="746" w:customStyle="1">
    <w:name w:val="Footnote"/>
    <w:rPr>
      <w:color w:val="000000"/>
      <w:sz w:val="18"/>
      <w:shd w:val="clear" w:color="auto" w:fill="FFFFFF"/>
      <w:lang w:val="ru-RU"/>
    </w:rPr>
    <w:pPr>
      <w:spacing w:after="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47" w:customStyle="1">
    <w:name w:val="Contents 1"/>
    <w:rPr>
      <w:color w:val="000000"/>
      <w:sz w:val="22"/>
      <w:shd w:val="clear" w:color="auto" w:fill="FFFFFF"/>
      <w:lang w:val="ru-RU"/>
    </w:rPr>
    <w:pPr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48" w:customStyle="1">
    <w:name w:val="Contents 2"/>
    <w:rPr>
      <w:color w:val="000000"/>
      <w:sz w:val="22"/>
      <w:shd w:val="clear" w:color="auto" w:fill="FFFFFF"/>
      <w:lang w:val="ru-RU"/>
    </w:rPr>
    <w:pPr>
      <w:ind w:left="283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49" w:customStyle="1">
    <w:name w:val="Contents 3"/>
    <w:rPr>
      <w:color w:val="000000"/>
      <w:sz w:val="22"/>
      <w:shd w:val="clear" w:color="auto" w:fill="FFFFFF"/>
      <w:lang w:val="ru-RU"/>
    </w:rPr>
    <w:pPr>
      <w:ind w:left="567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0" w:customStyle="1">
    <w:name w:val="Contents 4"/>
    <w:rPr>
      <w:color w:val="000000"/>
      <w:sz w:val="22"/>
      <w:shd w:val="clear" w:color="auto" w:fill="FFFFFF"/>
      <w:lang w:val="ru-RU"/>
    </w:rPr>
    <w:pPr>
      <w:ind w:left="850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1" w:customStyle="1">
    <w:name w:val="Contents 5"/>
    <w:rPr>
      <w:color w:val="000000"/>
      <w:sz w:val="22"/>
      <w:shd w:val="clear" w:color="auto" w:fill="FFFFFF"/>
      <w:lang w:val="ru-RU"/>
    </w:rPr>
    <w:pPr>
      <w:ind w:left="1134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2" w:customStyle="1">
    <w:name w:val="Contents 6"/>
    <w:rPr>
      <w:color w:val="000000"/>
      <w:sz w:val="22"/>
      <w:shd w:val="clear" w:color="auto" w:fill="FFFFFF"/>
      <w:lang w:val="ru-RU"/>
    </w:rPr>
    <w:pPr>
      <w:ind w:left="1417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3" w:customStyle="1">
    <w:name w:val="Contents 7"/>
    <w:rPr>
      <w:color w:val="000000"/>
      <w:sz w:val="22"/>
      <w:shd w:val="clear" w:color="auto" w:fill="FFFFFF"/>
      <w:lang w:val="ru-RU"/>
    </w:rPr>
    <w:pPr>
      <w:ind w:left="1701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4" w:customStyle="1">
    <w:name w:val="Contents 8"/>
    <w:rPr>
      <w:color w:val="000000"/>
      <w:sz w:val="22"/>
      <w:shd w:val="clear" w:color="auto" w:fill="FFFFFF"/>
      <w:lang w:val="ru-RU"/>
    </w:rPr>
    <w:pPr>
      <w:ind w:left="1984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5" w:customStyle="1">
    <w:name w:val="Contents 9"/>
    <w:rPr>
      <w:color w:val="000000"/>
      <w:sz w:val="22"/>
      <w:shd w:val="clear" w:color="auto" w:fill="FFFFFF"/>
      <w:lang w:val="ru-RU"/>
    </w:rPr>
    <w:pPr>
      <w:ind w:left="2268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6" w:customStyle="1">
    <w:name w:val="Указатель1"/>
    <w:basedOn w:val="741"/>
  </w:style>
  <w:style w:type="paragraph" w:styleId="757" w:customStyle="1">
    <w:name w:val="Contents Heading"/>
    <w:rPr>
      <w:color w:val="000000"/>
      <w:sz w:val="22"/>
      <w:shd w:val="clear" w:color="auto" w:fill="FFFFFF"/>
      <w:lang w:val="ru-RU"/>
    </w:rPr>
    <w:pPr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8">
    <w:name w:val="List Paragraph"/>
    <w:rPr>
      <w:color w:val="000000"/>
      <w:sz w:val="22"/>
      <w:shd w:val="clear" w:color="auto" w:fill="FFFFFF"/>
      <w:lang w:val="ru-RU"/>
    </w:rPr>
    <w:pPr>
      <w:contextualSpacing w:val="true"/>
      <w:ind w:left="7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59">
    <w:name w:val="No Spacing"/>
    <w:rPr>
      <w:color w:val="000000"/>
      <w:sz w:val="22"/>
      <w:shd w:val="clear" w:color="auto" w:fill="FFFFFF"/>
      <w:lang w:val="ru-RU"/>
    </w:rPr>
    <w:pPr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0">
    <w:name w:val="Title"/>
    <w:rPr>
      <w:color w:val="000000"/>
      <w:sz w:val="48"/>
      <w:szCs w:val="48"/>
      <w:shd w:val="clear" w:color="auto" w:fill="FFFFFF"/>
      <w:lang w:val="ru-RU"/>
    </w:rPr>
    <w:pPr>
      <w:contextualSpacing w:val="true"/>
      <w:spacing w:after="200" w:before="30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1">
    <w:name w:val="Subtitle"/>
    <w:rPr>
      <w:color w:val="000000"/>
      <w:sz w:val="24"/>
      <w:szCs w:val="24"/>
      <w:shd w:val="clear" w:color="auto" w:fill="FFFFFF"/>
      <w:lang w:val="ru-RU"/>
    </w:rPr>
    <w:pPr>
      <w:spacing w:after="200" w:before="20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2">
    <w:name w:val="Quote"/>
    <w:rPr>
      <w:i/>
      <w:color w:val="000000"/>
      <w:sz w:val="22"/>
      <w:shd w:val="clear" w:color="auto" w:fill="FFFFFF"/>
      <w:lang w:val="ru-RU"/>
    </w:rPr>
    <w:pPr>
      <w:ind w:left="720" w:right="7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3">
    <w:name w:val="Intense Quote"/>
    <w:rPr>
      <w:i/>
      <w:color w:val="000000"/>
      <w:sz w:val="22"/>
      <w:shd w:val="clear" w:color="auto" w:fill="FFFFFF"/>
      <w:lang w:val="ru-RU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764" w:customStyle="1">
    <w:name w:val="Header and Footer"/>
    <w:basedOn w:val="408"/>
  </w:style>
  <w:style w:type="paragraph" w:styleId="765" w:customStyle="1">
    <w:name w:val="Верхний колонтитул1"/>
    <w:rPr>
      <w:color w:val="000000"/>
      <w:sz w:val="22"/>
      <w:shd w:val="clear" w:color="auto" w:fill="FFFFFF"/>
      <w:lang w:val="ru-RU"/>
    </w:rPr>
    <w:pPr>
      <w:tabs>
        <w:tab w:val="center" w:pos="7143" w:leader="none"/>
        <w:tab w:val="right" w:pos="14287" w:leader="none"/>
      </w:tabs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6" w:customStyle="1">
    <w:name w:val="Нижний колонтитул1"/>
    <w:rPr>
      <w:color w:val="000000"/>
      <w:sz w:val="22"/>
      <w:shd w:val="clear" w:color="auto" w:fill="FFFFFF"/>
      <w:lang w:val="ru-RU"/>
    </w:rPr>
    <w:pPr>
      <w:tabs>
        <w:tab w:val="center" w:pos="7143" w:leader="none"/>
        <w:tab w:val="right" w:pos="14287" w:leader="none"/>
      </w:tabs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7" w:customStyle="1">
    <w:name w:val="Заголовок"/>
    <w:basedOn w:val="408"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768">
    <w:name w:val="Body Text"/>
    <w:basedOn w:val="408"/>
    <w:pPr>
      <w:spacing w:after="120"/>
    </w:pPr>
  </w:style>
  <w:style w:type="paragraph" w:styleId="769">
    <w:name w:val="Caption"/>
    <w:basedOn w:val="408"/>
    <w:rPr>
      <w:i/>
      <w:iCs/>
      <w:sz w:val="24"/>
      <w:szCs w:val="24"/>
    </w:rPr>
    <w:pPr>
      <w:spacing w:after="120" w:before="120"/>
    </w:pPr>
  </w:style>
  <w:style w:type="paragraph" w:styleId="770" w:customStyle="1">
    <w:name w:val="Указатель6"/>
    <w:basedOn w:val="408"/>
  </w:style>
  <w:style w:type="paragraph" w:styleId="771" w:customStyle="1">
    <w:name w:val="Название объекта4"/>
    <w:basedOn w:val="408"/>
    <w:rPr>
      <w:i/>
      <w:iCs/>
      <w:sz w:val="24"/>
      <w:szCs w:val="24"/>
    </w:rPr>
    <w:pPr>
      <w:spacing w:after="120" w:before="120"/>
    </w:pPr>
  </w:style>
  <w:style w:type="paragraph" w:styleId="772" w:customStyle="1">
    <w:name w:val="Указатель5"/>
    <w:basedOn w:val="408"/>
  </w:style>
  <w:style w:type="paragraph" w:styleId="773" w:customStyle="1">
    <w:name w:val="Название объекта3"/>
    <w:basedOn w:val="408"/>
    <w:rPr>
      <w:i/>
      <w:iCs/>
      <w:sz w:val="24"/>
      <w:szCs w:val="24"/>
    </w:rPr>
    <w:pPr>
      <w:spacing w:after="120" w:before="120"/>
    </w:pPr>
  </w:style>
  <w:style w:type="paragraph" w:styleId="774" w:customStyle="1">
    <w:name w:val="Указатель4"/>
    <w:basedOn w:val="408"/>
  </w:style>
  <w:style w:type="paragraph" w:styleId="775" w:customStyle="1">
    <w:name w:val="Название объекта2"/>
    <w:basedOn w:val="408"/>
    <w:rPr>
      <w:rFonts w:ascii="PT Sans" w:hAnsi="PT Sans"/>
      <w:i/>
      <w:iCs/>
      <w:sz w:val="24"/>
      <w:szCs w:val="24"/>
    </w:rPr>
    <w:pPr>
      <w:spacing w:after="120" w:before="120"/>
    </w:pPr>
  </w:style>
  <w:style w:type="paragraph" w:styleId="776" w:customStyle="1">
    <w:name w:val="Указатель3"/>
    <w:basedOn w:val="408"/>
    <w:rPr>
      <w:rFonts w:ascii="PT Sans" w:hAnsi="PT Sans"/>
    </w:rPr>
  </w:style>
  <w:style w:type="paragraph" w:styleId="777" w:customStyle="1">
    <w:name w:val="Название объекта1"/>
    <w:basedOn w:val="408"/>
    <w:rPr>
      <w:rFonts w:ascii="PT Sans" w:hAnsi="PT Sans"/>
      <w:i/>
      <w:iCs/>
      <w:sz w:val="24"/>
      <w:szCs w:val="24"/>
    </w:rPr>
    <w:pPr>
      <w:spacing w:after="120" w:before="120"/>
    </w:pPr>
  </w:style>
  <w:style w:type="paragraph" w:styleId="778" w:customStyle="1">
    <w:name w:val="Указатель2"/>
    <w:basedOn w:val="408"/>
    <w:rPr>
      <w:rFonts w:ascii="PT Sans" w:hAnsi="PT Sans"/>
    </w:rPr>
  </w:style>
  <w:style w:type="paragraph" w:styleId="779" w:customStyle="1">
    <w:name w:val="Название1"/>
    <w:basedOn w:val="408"/>
    <w:rPr>
      <w:rFonts w:ascii="Arial" w:hAnsi="Arial"/>
      <w:i/>
      <w:iCs/>
      <w:sz w:val="20"/>
      <w:szCs w:val="24"/>
    </w:rPr>
    <w:pPr>
      <w:spacing w:after="120" w:before="120"/>
    </w:pPr>
  </w:style>
  <w:style w:type="paragraph" w:styleId="780" w:customStyle="1">
    <w:name w:val="Указатель1"/>
    <w:basedOn w:val="408"/>
    <w:rPr>
      <w:rFonts w:ascii="Arial" w:hAnsi="Arial"/>
    </w:rPr>
  </w:style>
  <w:style w:type="paragraph" w:styleId="781">
    <w:name w:val="Balloon Text"/>
    <w:basedOn w:val="408"/>
    <w:rPr>
      <w:rFonts w:ascii="Tahoma" w:hAnsi="Tahoma"/>
      <w:sz w:val="16"/>
      <w:szCs w:val="16"/>
    </w:rPr>
  </w:style>
  <w:style w:type="paragraph" w:styleId="782" w:customStyle="1">
    <w:name w:val="ConsPlusTitle"/>
    <w:rPr>
      <w:rFonts w:ascii="Arial" w:hAnsi="Arial" w:eastAsia="Arial"/>
      <w:b/>
      <w:bCs/>
      <w:color w:val="000000"/>
      <w:sz w:val="22"/>
      <w:shd w:val="clear" w:color="auto" w:fill="FFFFFF"/>
      <w:lang w:val="ru-RU" w:bidi="ar-SA" w:eastAsia="zh-CN"/>
    </w:rPr>
    <w:pPr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3" w:customStyle="1">
    <w:name w:val="ConsPlusNormal"/>
    <w:rPr>
      <w:rFonts w:ascii="Arial" w:hAnsi="Arial" w:eastAsia="Arial"/>
      <w:color w:val="000000"/>
      <w:sz w:val="22"/>
      <w:shd w:val="clear" w:color="auto" w:fill="FFFFFF"/>
      <w:lang w:val="ru-RU" w:bidi="ar-SA" w:eastAsia="zh-CN"/>
    </w:rPr>
    <w:pPr>
      <w:ind w:firstLine="720"/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4" w:customStyle="1">
    <w:name w:val="Содержимое врезки"/>
    <w:basedOn w:val="768"/>
  </w:style>
  <w:style w:type="paragraph" w:styleId="785" w:customStyle="1">
    <w:name w:val="Содержимое таблицы"/>
    <w:basedOn w:val="408"/>
  </w:style>
  <w:style w:type="paragraph" w:styleId="786" w:customStyle="1">
    <w:name w:val="Заголовок таблицы"/>
    <w:basedOn w:val="785"/>
    <w:rPr>
      <w:b/>
      <w:bCs/>
    </w:rPr>
    <w:pPr>
      <w:jc w:val="center"/>
    </w:pPr>
  </w:style>
  <w:style w:type="paragraph" w:styleId="787" w:customStyle="1">
    <w:name w:val="Верхний и нижний колонтитулы"/>
    <w:basedOn w:val="408"/>
    <w:pPr>
      <w:tabs>
        <w:tab w:val="center" w:pos="4819" w:leader="none"/>
        <w:tab w:val="right" w:pos="9638" w:leader="none"/>
      </w:tabs>
    </w:pPr>
  </w:style>
  <w:style w:type="paragraph" w:styleId="788">
    <w:name w:val="Header"/>
    <w:basedOn w:val="408"/>
    <w:pPr>
      <w:tabs>
        <w:tab w:val="center" w:pos="4677" w:leader="none"/>
        <w:tab w:val="right" w:pos="9355" w:leader="none"/>
      </w:tabs>
    </w:pPr>
  </w:style>
  <w:style w:type="paragraph" w:styleId="789">
    <w:name w:val="Footer"/>
    <w:basedOn w:val="408"/>
    <w:pPr>
      <w:tabs>
        <w:tab w:val="center" w:pos="4677" w:leader="none"/>
        <w:tab w:val="right" w:pos="9355" w:leader="none"/>
      </w:tabs>
    </w:pPr>
  </w:style>
  <w:style w:type="paragraph" w:styleId="790" w:customStyle="1">
    <w:name w:val="Char"/>
    <w:basedOn w:val="408"/>
    <w:rPr>
      <w:rFonts w:ascii="Arial" w:hAnsi="Arial"/>
      <w:lang w:val="fr-FR"/>
    </w:rPr>
    <w:pPr>
      <w:spacing w:lineRule="exact" w:line="240" w:after="160"/>
      <w:widowControl/>
    </w:pPr>
  </w:style>
  <w:style w:type="paragraph" w:styleId="791" w:customStyle="1">
    <w:name w:val="Знак"/>
    <w:basedOn w:val="408"/>
    <w:rPr>
      <w:lang w:val="en-GB"/>
    </w:rPr>
    <w:pPr>
      <w:jc w:val="right"/>
      <w:spacing w:lineRule="exact" w:line="240" w:after="160"/>
    </w:pPr>
  </w:style>
  <w:style w:type="paragraph" w:styleId="792" w:customStyle="1">
    <w:name w:val="Знак Знак Знак Знак"/>
    <w:basedOn w:val="408"/>
    <w:rPr>
      <w:rFonts w:ascii="Verdana" w:hAnsi="Verdana"/>
      <w:lang w:val="en-US"/>
    </w:rPr>
    <w:pPr>
      <w:spacing w:lineRule="exact" w:line="240" w:after="160"/>
      <w:widowControl/>
    </w:pPr>
  </w:style>
  <w:style w:type="paragraph" w:styleId="793">
    <w:name w:val="Body Text Indent"/>
    <w:basedOn w:val="408"/>
    <w:rPr>
      <w:sz w:val="28"/>
      <w:lang w:val="en-US"/>
    </w:rPr>
    <w:pPr>
      <w:ind w:firstLine="720"/>
    </w:pPr>
  </w:style>
  <w:style w:type="paragraph" w:styleId="794">
    <w:name w:val="Normal (Web)"/>
    <w:basedOn w:val="408"/>
    <w:rPr>
      <w:rFonts w:eastAsia="Calibri"/>
      <w:sz w:val="24"/>
      <w:szCs w:val="24"/>
    </w:rPr>
    <w:pPr>
      <w:spacing w:after="280" w:before="280"/>
      <w:widowControl/>
    </w:pPr>
  </w:style>
  <w:style w:type="paragraph" w:styleId="795" w:customStyle="1">
    <w:name w:val="western"/>
    <w:basedOn w:val="408"/>
    <w:pPr>
      <w:spacing w:after="119" w:before="280"/>
      <w:widowControl/>
    </w:pPr>
  </w:style>
  <w:style w:type="paragraph" w:styleId="796" w:customStyle="1">
    <w:name w:val="Frame Contents"/>
    <w:basedOn w:val="408"/>
  </w:style>
  <w:style w:type="paragraph" w:styleId="797" w:customStyle="1">
    <w:name w:val="ConsPlusNonformat"/>
    <w:rPr>
      <w:rFonts w:ascii="Courier New" w:hAnsi="Courier New" w:eastAsia="Courier New"/>
      <w:sz w:val="22"/>
    </w:rPr>
  </w:style>
  <w:style w:type="paragraph" w:styleId="798" w:customStyle="1">
    <w:name w:val="Оынй"/>
    <w:rPr>
      <w:color w:val="000000"/>
      <w:sz w:val="24"/>
      <w:szCs w:val="24"/>
      <w:lang w:val="ru-RU" w:bidi="ar-SA" w:eastAsia="ru-RU"/>
    </w:rPr>
    <w:pPr>
      <w:contextualSpacing w:val="true"/>
      <w:shd w:val="clear" w:color="auto" w:fill="000000"/>
      <w:widowControl w:val="off"/>
    </w:pPr>
  </w:style>
  <w:style w:type="paragraph" w:styleId="799" w:customStyle="1">
    <w:name w:val="Зглвк"/>
    <w:rPr>
      <w:rFonts w:ascii="Arial" w:hAnsi="Arial"/>
      <w:b/>
      <w:bCs/>
      <w:color w:val="000000"/>
      <w:sz w:val="26"/>
      <w:szCs w:val="26"/>
      <w:lang w:val="ru-RU" w:bidi="ar-SA" w:eastAsia="ru-RU"/>
    </w:rPr>
    <w:pPr>
      <w:contextualSpacing w:val="true"/>
      <w:keepNext/>
      <w:spacing w:after="60" w:before="240"/>
      <w:shd w:val="clear" w:color="auto" w:fill="000000"/>
      <w:widowControl w:val="off"/>
      <w:outlineLvl w:val="2"/>
    </w:pPr>
  </w:style>
  <w:style w:type="paragraph" w:styleId="800">
    <w:name w:val="Обычный"/>
    <w:next w:val="434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26</cp:revision>
  <dcterms:created xsi:type="dcterms:W3CDTF">2023-01-20T07:20:00Z</dcterms:created>
  <dcterms:modified xsi:type="dcterms:W3CDTF">2023-07-11T07:36:47Z</dcterms:modified>
</cp:coreProperties>
</file>